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spacing w:line="240" w:lineRule="auto"/>
        <w:ind w:left="0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92.8pt;height:19.55pt;mso-position-horizontal-relative:char;mso-position-vertical-relative:line" coordorigin="0,0" coordsize="11856,391">
                <v:rect id="_x0000_s1026" style="width:11856;height:390;position:absolute;top:1" filled="t" fillcolor="#d1d1d1" stroked="f">
                  <v:fill type="soli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width:592.8pt;height:0.48pt;margin-top:8.76pt;margin-left:0;mso-position-horizontal-relative:page;mso-wrap-distance-left:0;mso-wrap-distance-right:0;position:absolute;z-index:-25165721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129"/>
        <w:rPr>
          <w:sz w:val="28"/>
        </w:rPr>
      </w:pPr>
    </w:p>
    <w:p>
      <w:pPr>
        <w:pStyle w:val="Heading1"/>
        <w:spacing w:before="1"/>
      </w:pPr>
      <w:r>
        <w:rPr>
          <w:sz w:val="27"/>
        </w:rPr>
        <w:t>SECTION</w:t>
      </w:r>
      <w:r>
        <w:rPr>
          <w:sz w:val="27"/>
        </w:rPr>
        <w:t xml:space="preserve"> 1: </w:t>
      </w:r>
      <w:r>
        <w:rPr>
          <w:sz w:val="27"/>
        </w:rPr>
        <w:t xml:space="preserve">Identification </w:t>
      </w:r>
      <w:r>
        <w:rPr>
          <w:sz w:val="27"/>
        </w:rPr>
        <w:t xml:space="preserve">of the substance/mixture </w:t>
      </w:r>
      <w:r>
        <w:rPr>
          <w:sz w:val="27"/>
        </w:rPr>
        <w:t xml:space="preserve">and </w:t>
      </w:r>
      <w:r>
        <w:rPr>
          <w:sz w:val="27"/>
        </w:rPr>
        <w:t xml:space="preserve">of </w:t>
      </w:r>
      <w:r>
        <w:rPr>
          <w:spacing w:val="-2"/>
          <w:sz w:val="27"/>
        </w:rPr>
        <w:t>the company</w:t>
      </w:r>
    </w:p>
    <w:p>
      <w:pPr>
        <w:pStyle w:val="ListParagraph"/>
        <w:numPr>
          <w:ilvl w:val="1"/>
          <w:numId w:val="16"/>
        </w:numPr>
        <w:tabs>
          <w:tab w:val="left" w:pos="604"/>
        </w:tabs>
        <w:spacing w:before="212" w:after="0" w:line="240" w:lineRule="auto"/>
        <w:ind w:left="604" w:right="0" w:hanging="432"/>
        <w:jc w:val="left"/>
        <w:rPr>
          <w:b/>
          <w:sz w:val="28"/>
        </w:rPr>
      </w:pPr>
      <w:r>
        <w:rPr>
          <w:b/>
          <w:spacing w:val="-2"/>
          <w:w w:val="105"/>
          <w:sz w:val="23"/>
        </w:rPr>
        <w:t xml:space="preserve">Product </w:t>
      </w:r>
      <w:r>
        <w:rPr>
          <w:b/>
          <w:w w:val="105"/>
          <w:sz w:val="23"/>
        </w:rPr>
        <w:t>identifier</w:t>
      </w:r>
    </w:p>
    <w:p>
      <w:pPr>
        <w:pStyle w:val="BodyText"/>
        <w:spacing w:before="10"/>
        <w:rPr>
          <w:b/>
          <w:sz w:val="9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3850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187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Trade</w:t>
            </w:r>
            <w:r>
              <w:rPr>
                <w:w w:val="105"/>
                <w:sz w:val="23"/>
              </w:rPr>
              <w:t xml:space="preserve"> name</w:t>
            </w:r>
          </w:p>
        </w:tc>
        <w:tc>
          <w:tcPr>
            <w:tcW w:w="3850" w:type="dxa"/>
          </w:tcPr>
          <w:p>
            <w:pPr>
              <w:pStyle w:val="TableParagraph"/>
              <w:spacing w:line="273" w:lineRule="exact"/>
              <w:ind w:left="1371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Coffee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187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Product </w:t>
            </w:r>
            <w:r>
              <w:rPr>
                <w:w w:val="105"/>
                <w:sz w:val="23"/>
              </w:rPr>
              <w:t>number</w:t>
            </w:r>
          </w:p>
        </w:tc>
        <w:tc>
          <w:tcPr>
            <w:tcW w:w="3850" w:type="dxa"/>
          </w:tcPr>
          <w:p>
            <w:pPr>
              <w:pStyle w:val="TableParagraph"/>
              <w:spacing w:line="273" w:lineRule="exact"/>
              <w:ind w:left="1371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10000034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187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5"/>
                <w:w w:val="105"/>
                <w:sz w:val="23"/>
              </w:rPr>
              <w:t>UFI</w:t>
            </w:r>
          </w:p>
        </w:tc>
        <w:tc>
          <w:tcPr>
            <w:tcW w:w="3850" w:type="dxa"/>
          </w:tcPr>
          <w:p>
            <w:pPr>
              <w:pStyle w:val="TableParagraph"/>
              <w:spacing w:line="273" w:lineRule="exact"/>
              <w:ind w:left="1371"/>
              <w:rPr>
                <w:sz w:val="24"/>
              </w:rPr>
            </w:pPr>
            <w:r>
              <w:rPr>
                <w:spacing w:val="-4"/>
                <w:sz w:val="23"/>
              </w:rPr>
              <w:t>4E20-403D-C00S-CAF2</w:t>
            </w: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val="left" w:pos="546"/>
        </w:tabs>
        <w:spacing w:before="0" w:after="0" w:line="240" w:lineRule="auto"/>
        <w:ind w:left="546" w:right="0" w:hanging="374"/>
        <w:jc w:val="left"/>
        <w:rPr>
          <w:b/>
          <w:sz w:val="24"/>
        </w:rPr>
      </w:pPr>
      <w:r>
        <w:rPr>
          <w:b/>
          <w:spacing w:val="-2"/>
          <w:w w:val="110"/>
          <w:sz w:val="23"/>
        </w:rPr>
        <w:t xml:space="preserve">Relevant </w:t>
      </w:r>
      <w:r>
        <w:rPr>
          <w:b/>
          <w:spacing w:val="-2"/>
          <w:w w:val="110"/>
          <w:sz w:val="23"/>
        </w:rPr>
        <w:t xml:space="preserve">identified </w:t>
      </w:r>
      <w:r>
        <w:rPr>
          <w:b/>
          <w:spacing w:val="-2"/>
          <w:w w:val="110"/>
          <w:sz w:val="23"/>
        </w:rPr>
        <w:t xml:space="preserve">uses </w:t>
      </w:r>
      <w:r>
        <w:rPr>
          <w:b/>
          <w:spacing w:val="-2"/>
          <w:w w:val="110"/>
          <w:sz w:val="23"/>
        </w:rPr>
        <w:t xml:space="preserve">of the substance </w:t>
      </w:r>
      <w:r>
        <w:rPr>
          <w:b/>
          <w:spacing w:val="-2"/>
          <w:w w:val="110"/>
          <w:sz w:val="23"/>
        </w:rPr>
        <w:t xml:space="preserve">or </w:t>
      </w:r>
      <w:r>
        <w:rPr>
          <w:b/>
          <w:spacing w:val="-2"/>
          <w:w w:val="110"/>
          <w:sz w:val="23"/>
        </w:rPr>
        <w:t xml:space="preserve">mixture </w:t>
      </w:r>
      <w:r>
        <w:rPr>
          <w:b/>
          <w:spacing w:val="-2"/>
          <w:w w:val="110"/>
          <w:sz w:val="23"/>
        </w:rPr>
        <w:t xml:space="preserve">and </w:t>
      </w:r>
      <w:r>
        <w:rPr>
          <w:b/>
          <w:spacing w:val="-2"/>
          <w:w w:val="110"/>
          <w:sz w:val="23"/>
        </w:rPr>
        <w:t xml:space="preserve">uses </w:t>
      </w:r>
      <w:r>
        <w:rPr>
          <w:b/>
          <w:spacing w:val="-2"/>
          <w:w w:val="110"/>
          <w:sz w:val="23"/>
        </w:rPr>
        <w:t>advised against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3832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261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Intended </w:t>
            </w:r>
            <w:r>
              <w:rPr>
                <w:spacing w:val="-2"/>
                <w:w w:val="105"/>
                <w:sz w:val="23"/>
              </w:rPr>
              <w:t>use</w:t>
            </w:r>
          </w:p>
        </w:tc>
        <w:tc>
          <w:tcPr>
            <w:tcW w:w="3832" w:type="dxa"/>
          </w:tcPr>
          <w:p>
            <w:pPr>
              <w:pStyle w:val="TableParagraph"/>
              <w:spacing w:line="273" w:lineRule="exact"/>
              <w:ind w:left="1297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Fragrance </w:t>
            </w:r>
            <w:r>
              <w:rPr>
                <w:w w:val="105"/>
                <w:sz w:val="23"/>
              </w:rPr>
              <w:t>composition</w:t>
            </w:r>
          </w:p>
        </w:tc>
      </w:tr>
    </w:tbl>
    <w:p>
      <w:pPr>
        <w:pStyle w:val="ListParagraph"/>
        <w:numPr>
          <w:ilvl w:val="1"/>
          <w:numId w:val="16"/>
        </w:numPr>
        <w:tabs>
          <w:tab w:val="left" w:pos="545"/>
        </w:tabs>
        <w:spacing w:before="158" w:after="0" w:line="240" w:lineRule="auto"/>
        <w:ind w:left="545" w:right="0" w:hanging="373"/>
        <w:jc w:val="left"/>
        <w:rPr>
          <w:b/>
          <w:sz w:val="24"/>
        </w:rPr>
      </w:pPr>
      <w:r>
        <w:rPr>
          <w:b/>
          <w:spacing w:val="-2"/>
          <w:w w:val="110"/>
          <w:sz w:val="23"/>
        </w:rPr>
        <w:t xml:space="preserve">Details </w:t>
      </w:r>
      <w:r>
        <w:rPr>
          <w:b/>
          <w:spacing w:val="-2"/>
          <w:w w:val="110"/>
          <w:sz w:val="23"/>
        </w:rPr>
        <w:t xml:space="preserve">of </w:t>
      </w:r>
      <w:r>
        <w:rPr>
          <w:b/>
          <w:spacing w:val="-2"/>
          <w:w w:val="110"/>
          <w:sz w:val="23"/>
        </w:rPr>
        <w:t xml:space="preserve">the supplier of </w:t>
      </w:r>
      <w:r>
        <w:rPr>
          <w:b/>
          <w:spacing w:val="-2"/>
          <w:w w:val="110"/>
          <w:sz w:val="23"/>
        </w:rPr>
        <w:t xml:space="preserve">the safety </w:t>
      </w:r>
      <w:r>
        <w:rPr>
          <w:b/>
          <w:spacing w:val="-2"/>
          <w:w w:val="110"/>
          <w:sz w:val="23"/>
        </w:rPr>
        <w:t>data sheet</w:t>
      </w:r>
    </w:p>
    <w:p>
      <w:pPr>
        <w:pStyle w:val="BodyText"/>
        <w:spacing w:before="6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6309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884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Company</w:t>
            </w:r>
          </w:p>
        </w:tc>
        <w:tc>
          <w:tcPr>
            <w:tcW w:w="6309" w:type="dxa"/>
          </w:tcPr>
          <w:p>
            <w:pPr>
              <w:pStyle w:val="TableParagraph"/>
              <w:spacing w:line="273" w:lineRule="exact"/>
              <w:ind w:left="1674"/>
              <w:rPr>
                <w:sz w:val="24"/>
              </w:rPr>
            </w:pPr>
            <w:r>
              <w:rPr>
                <w:sz w:val="23"/>
              </w:rPr>
              <w:t xml:space="preserve">TOP </w:t>
            </w:r>
            <w:r>
              <w:rPr>
                <w:sz w:val="23"/>
              </w:rPr>
              <w:t xml:space="preserve">WOSK </w:t>
            </w:r>
            <w:r>
              <w:rPr>
                <w:sz w:val="23"/>
              </w:rPr>
              <w:t xml:space="preserve">PACIOREK </w:t>
            </w:r>
            <w:r>
              <w:rPr>
                <w:sz w:val="23"/>
              </w:rPr>
              <w:t xml:space="preserve">I </w:t>
            </w:r>
            <w:r>
              <w:rPr>
                <w:sz w:val="23"/>
              </w:rPr>
              <w:t xml:space="preserve">WĄŻ </w:t>
            </w:r>
            <w:r>
              <w:rPr>
                <w:sz w:val="23"/>
              </w:rPr>
              <w:t xml:space="preserve">SPÓŁKA </w:t>
            </w:r>
            <w:r>
              <w:rPr>
                <w:spacing w:val="-2"/>
                <w:sz w:val="23"/>
              </w:rPr>
              <w:t>JAWNA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884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Address</w:t>
            </w:r>
          </w:p>
        </w:tc>
        <w:tc>
          <w:tcPr>
            <w:tcW w:w="6309" w:type="dxa"/>
          </w:tcPr>
          <w:p>
            <w:pPr>
              <w:pStyle w:val="TableParagraph"/>
              <w:spacing w:line="273" w:lineRule="exact"/>
              <w:ind w:left="1674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Marszałkowska</w:t>
            </w:r>
            <w:r>
              <w:rPr>
                <w:spacing w:val="-2"/>
                <w:w w:val="105"/>
                <w:sz w:val="23"/>
              </w:rPr>
              <w:t xml:space="preserve"> 58/15,</w:t>
            </w:r>
            <w:r>
              <w:rPr>
                <w:spacing w:val="-2"/>
                <w:w w:val="105"/>
                <w:sz w:val="23"/>
              </w:rPr>
              <w:t xml:space="preserve"> 00-545 </w:t>
            </w:r>
            <w:r>
              <w:rPr>
                <w:spacing w:val="-2"/>
                <w:w w:val="105"/>
                <w:sz w:val="23"/>
              </w:rPr>
              <w:t>Warsaw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884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Phone</w:t>
            </w:r>
          </w:p>
        </w:tc>
        <w:tc>
          <w:tcPr>
            <w:tcW w:w="6309" w:type="dxa"/>
          </w:tcPr>
          <w:p>
            <w:pPr>
              <w:pStyle w:val="TableParagraph"/>
              <w:spacing w:line="273" w:lineRule="exact"/>
              <w:ind w:left="1674"/>
              <w:rPr>
                <w:sz w:val="24"/>
              </w:rPr>
            </w:pPr>
            <w:r>
              <w:rPr>
                <w:w w:val="105"/>
                <w:sz w:val="23"/>
              </w:rPr>
              <w:t>+48</w:t>
            </w:r>
            <w:r>
              <w:rPr>
                <w:w w:val="105"/>
                <w:sz w:val="23"/>
              </w:rPr>
              <w:t xml:space="preserve"> 534</w:t>
            </w:r>
            <w:r>
              <w:rPr>
                <w:w w:val="105"/>
                <w:sz w:val="23"/>
              </w:rPr>
              <w:t xml:space="preserve"> 541</w:t>
            </w:r>
            <w:r>
              <w:rPr>
                <w:spacing w:val="-5"/>
                <w:w w:val="105"/>
                <w:sz w:val="23"/>
              </w:rPr>
              <w:t xml:space="preserve"> 490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884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4"/>
                <w:w w:val="110"/>
                <w:sz w:val="23"/>
              </w:rPr>
              <w:t>E</w:t>
            </w:r>
          </w:p>
        </w:tc>
        <w:tc>
          <w:tcPr>
            <w:tcW w:w="6309" w:type="dxa"/>
          </w:tcPr>
          <w:p>
            <w:pPr>
              <w:pStyle w:val="TableParagraph"/>
              <w:spacing w:line="273" w:lineRule="exact"/>
              <w:ind w:left="1674"/>
              <w:rPr>
                <w:sz w:val="24"/>
              </w:rPr>
            </w:pPr>
            <w:hyperlink r:id="rId4">
              <w:r>
                <w:rPr>
                  <w:spacing w:val="-2"/>
                  <w:w w:val="110"/>
                  <w:sz w:val="23"/>
                </w:rPr>
                <w:t>sklep@topwosk.pl</w:t>
              </w:r>
            </w:hyperlink>
          </w:p>
        </w:tc>
      </w:tr>
    </w:tbl>
    <w:p>
      <w:pPr>
        <w:pStyle w:val="BodyText"/>
        <w:spacing w:before="208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val="left" w:pos="545"/>
        </w:tabs>
        <w:spacing w:before="0" w:after="0" w:line="240" w:lineRule="auto"/>
        <w:ind w:left="545" w:right="0" w:hanging="373"/>
        <w:jc w:val="left"/>
        <w:rPr>
          <w:b/>
          <w:sz w:val="24"/>
        </w:rPr>
      </w:pPr>
      <w:r>
        <w:rPr>
          <w:b/>
          <w:spacing w:val="-2"/>
          <w:sz w:val="23"/>
        </w:rPr>
        <w:t xml:space="preserve">Emergency </w:t>
      </w:r>
      <w:r>
        <w:rPr>
          <w:b/>
          <w:spacing w:val="2"/>
          <w:sz w:val="23"/>
        </w:rPr>
        <w:t xml:space="preserve">phone </w:t>
      </w:r>
      <w:r>
        <w:rPr>
          <w:b/>
          <w:spacing w:val="2"/>
          <w:sz w:val="23"/>
        </w:rPr>
        <w:t>number</w:t>
      </w:r>
    </w:p>
    <w:p>
      <w:pPr>
        <w:pStyle w:val="BodyText"/>
        <w:spacing w:before="125"/>
        <w:ind w:left="172"/>
      </w:pPr>
      <w:r>
        <w:rPr>
          <w:spacing w:val="-2"/>
          <w:w w:val="105"/>
          <w:sz w:val="23"/>
        </w:rPr>
        <w:t xml:space="preserve">112 </w:t>
      </w:r>
      <w:r>
        <w:rPr>
          <w:spacing w:val="-2"/>
          <w:w w:val="105"/>
          <w:sz w:val="23"/>
        </w:rPr>
        <w:t>(</w:t>
      </w:r>
      <w:r>
        <w:rPr>
          <w:spacing w:val="-2"/>
          <w:w w:val="105"/>
          <w:sz w:val="23"/>
        </w:rPr>
        <w:t xml:space="preserve">emergency </w:t>
      </w:r>
      <w:r>
        <w:rPr>
          <w:spacing w:val="-2"/>
          <w:w w:val="105"/>
          <w:sz w:val="23"/>
        </w:rPr>
        <w:t>number</w:t>
      </w:r>
      <w:r>
        <w:rPr>
          <w:spacing w:val="-2"/>
          <w:w w:val="105"/>
          <w:sz w:val="23"/>
        </w:rPr>
        <w:t>),</w:t>
      </w:r>
      <w:r>
        <w:rPr>
          <w:spacing w:val="-2"/>
          <w:w w:val="105"/>
          <w:sz w:val="23"/>
        </w:rPr>
        <w:t xml:space="preserve"> 998 </w:t>
      </w:r>
      <w:r>
        <w:rPr>
          <w:spacing w:val="-2"/>
          <w:w w:val="105"/>
          <w:sz w:val="23"/>
        </w:rPr>
        <w:t>(</w:t>
      </w:r>
      <w:r>
        <w:rPr>
          <w:spacing w:val="-2"/>
          <w:w w:val="105"/>
          <w:sz w:val="23"/>
        </w:rPr>
        <w:t xml:space="preserve">fire </w:t>
      </w:r>
      <w:r>
        <w:rPr>
          <w:spacing w:val="-2"/>
          <w:w w:val="105"/>
          <w:sz w:val="23"/>
        </w:rPr>
        <w:t>department</w:t>
      </w:r>
      <w:r>
        <w:rPr>
          <w:spacing w:val="-2"/>
          <w:w w:val="105"/>
          <w:sz w:val="23"/>
        </w:rPr>
        <w:t>),</w:t>
      </w:r>
      <w:r>
        <w:rPr>
          <w:spacing w:val="-2"/>
          <w:w w:val="105"/>
          <w:sz w:val="23"/>
        </w:rPr>
        <w:t xml:space="preserve"> 999 </w:t>
      </w:r>
      <w:r>
        <w:rPr>
          <w:spacing w:val="-2"/>
          <w:w w:val="105"/>
          <w:sz w:val="23"/>
        </w:rPr>
        <w:t>(</w:t>
      </w:r>
      <w:r>
        <w:rPr>
          <w:spacing w:val="-2"/>
          <w:w w:val="105"/>
          <w:sz w:val="23"/>
        </w:rPr>
        <w:t>ambulance)</w:t>
      </w:r>
    </w:p>
    <w:p>
      <w:pPr>
        <w:pStyle w:val="BodyText"/>
        <w:spacing w:before="7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91439</wp:posOffset>
                </wp:positionH>
                <wp:positionV relativeFrom="paragraph">
                  <wp:posOffset>43335</wp:posOffset>
                </wp:positionV>
                <wp:extent cx="7379334" cy="9525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34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7379334" stroke="1">
                              <a:moveTo>
                                <a:pt x="73792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79208" y="9144"/>
                              </a:lnTo>
                              <a:lnTo>
                                <a:pt x="7379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581.04pt;height:0.72pt;margin-top:3.41pt;margin-left:7.2pt;mso-position-horizontal-relative:page;mso-wrap-distance-left:0;mso-wrap-distance-right:0;position:absolute;z-index:-25165516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pacing w:val="-2"/>
          <w:w w:val="105"/>
          <w:sz w:val="27"/>
        </w:rPr>
        <w:t>SECTION</w:t>
      </w:r>
      <w:r>
        <w:rPr>
          <w:spacing w:val="-2"/>
          <w:w w:val="105"/>
          <w:sz w:val="27"/>
        </w:rPr>
        <w:t xml:space="preserve"> 2: </w:t>
      </w:r>
      <w:r>
        <w:rPr>
          <w:spacing w:val="-2"/>
          <w:w w:val="105"/>
          <w:sz w:val="27"/>
        </w:rPr>
        <w:t xml:space="preserve">Hazard </w:t>
      </w:r>
      <w:r>
        <w:rPr>
          <w:spacing w:val="-2"/>
          <w:w w:val="105"/>
          <w:sz w:val="27"/>
        </w:rPr>
        <w:t>identification</w:t>
      </w:r>
    </w:p>
    <w:p>
      <w:pPr>
        <w:pStyle w:val="ListParagraph"/>
        <w:numPr>
          <w:ilvl w:val="1"/>
          <w:numId w:val="15"/>
        </w:numPr>
        <w:tabs>
          <w:tab w:val="left" w:pos="545"/>
        </w:tabs>
        <w:spacing w:before="213" w:after="0" w:line="240" w:lineRule="auto"/>
        <w:ind w:left="545" w:right="0" w:hanging="373"/>
        <w:jc w:val="left"/>
        <w:rPr>
          <w:b/>
          <w:sz w:val="24"/>
        </w:rPr>
      </w:pPr>
      <w:r>
        <w:rPr>
          <w:b/>
          <w:w w:val="110"/>
          <w:sz w:val="23"/>
        </w:rPr>
        <w:t xml:space="preserve">Classification </w:t>
      </w:r>
      <w:r>
        <w:rPr>
          <w:b/>
          <w:w w:val="110"/>
          <w:sz w:val="23"/>
        </w:rPr>
        <w:t xml:space="preserve">of the substance </w:t>
      </w:r>
      <w:r>
        <w:rPr>
          <w:b/>
          <w:w w:val="110"/>
          <w:sz w:val="23"/>
        </w:rPr>
        <w:t xml:space="preserve">or </w:t>
      </w:r>
      <w:r>
        <w:rPr>
          <w:b/>
          <w:w w:val="110"/>
          <w:sz w:val="23"/>
        </w:rPr>
        <w:t xml:space="preserve">mixture </w:t>
      </w:r>
      <w:r>
        <w:rPr>
          <w:b/>
          <w:w w:val="110"/>
          <w:sz w:val="23"/>
        </w:rPr>
        <w:t xml:space="preserve">(REGULATION </w:t>
      </w:r>
      <w:r>
        <w:rPr>
          <w:b/>
          <w:w w:val="110"/>
          <w:sz w:val="23"/>
        </w:rPr>
        <w:t xml:space="preserve">(EC) </w:t>
      </w:r>
      <w:r>
        <w:rPr>
          <w:b/>
          <w:w w:val="110"/>
          <w:sz w:val="23"/>
        </w:rPr>
        <w:t>No</w:t>
      </w:r>
      <w:r>
        <w:rPr>
          <w:b/>
          <w:spacing w:val="-2"/>
          <w:w w:val="110"/>
          <w:sz w:val="23"/>
        </w:rPr>
        <w:t xml:space="preserve"> 1272/2008)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3"/>
        <w:gridCol w:w="2750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4373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2"/>
                <w:sz w:val="23"/>
              </w:rPr>
              <w:t xml:space="preserve">Skin </w:t>
            </w:r>
            <w:r>
              <w:rPr>
                <w:spacing w:val="2"/>
                <w:sz w:val="23"/>
              </w:rPr>
              <w:t>sensitization</w:t>
            </w:r>
            <w:r>
              <w:rPr>
                <w:spacing w:val="2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>Category</w:t>
            </w:r>
          </w:p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750" w:type="dxa"/>
          </w:tcPr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w w:val="110"/>
                <w:sz w:val="23"/>
              </w:rPr>
              <w:t xml:space="preserve">Skin </w:t>
            </w:r>
            <w:r>
              <w:rPr>
                <w:w w:val="110"/>
                <w:sz w:val="23"/>
              </w:rPr>
              <w:t>Sens.</w:t>
            </w:r>
            <w:r>
              <w:rPr>
                <w:w w:val="110"/>
                <w:sz w:val="23"/>
              </w:rPr>
              <w:t xml:space="preserve"> 1, </w:t>
            </w:r>
            <w:r>
              <w:rPr>
                <w:spacing w:val="-4"/>
                <w:w w:val="110"/>
                <w:sz w:val="23"/>
              </w:rPr>
              <w:t>H317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880"/>
        </w:trPr>
        <w:tc>
          <w:tcPr>
            <w:tcW w:w="4373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2"/>
                <w:sz w:val="23"/>
              </w:rPr>
              <w:t xml:space="preserve">Hazardous </w:t>
            </w:r>
            <w:r>
              <w:rPr>
                <w:spacing w:val="2"/>
                <w:sz w:val="23"/>
              </w:rPr>
              <w:t xml:space="preserve">to </w:t>
            </w:r>
            <w:r>
              <w:rPr>
                <w:spacing w:val="-2"/>
                <w:sz w:val="23"/>
              </w:rPr>
              <w:t>the aquatic environment</w:t>
            </w:r>
          </w:p>
          <w:p>
            <w:pPr>
              <w:pStyle w:val="TableParagraph"/>
              <w:spacing w:before="2" w:line="240" w:lineRule="auto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- </w:t>
            </w:r>
            <w:r>
              <w:rPr>
                <w:spacing w:val="-2"/>
                <w:w w:val="105"/>
                <w:sz w:val="23"/>
              </w:rPr>
              <w:t xml:space="preserve">Chronic </w:t>
            </w:r>
            <w:r>
              <w:rPr>
                <w:spacing w:val="-2"/>
                <w:w w:val="105"/>
                <w:sz w:val="23"/>
              </w:rPr>
              <w:t>hazard</w:t>
            </w:r>
            <w:r>
              <w:rPr>
                <w:spacing w:val="-2"/>
                <w:w w:val="105"/>
                <w:sz w:val="23"/>
              </w:rPr>
              <w:t>,</w:t>
            </w:r>
          </w:p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Category</w:t>
            </w:r>
            <w:r>
              <w:rPr>
                <w:spacing w:val="-10"/>
                <w:w w:val="105"/>
                <w:sz w:val="23"/>
              </w:rPr>
              <w:t xml:space="preserve"> 3</w:t>
            </w:r>
          </w:p>
        </w:tc>
        <w:tc>
          <w:tcPr>
            <w:tcW w:w="2750" w:type="dxa"/>
          </w:tcPr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sz w:val="23"/>
              </w:rPr>
              <w:t xml:space="preserve">Aquatic </w:t>
            </w:r>
            <w:r>
              <w:rPr>
                <w:sz w:val="23"/>
              </w:rPr>
              <w:t>Chronic</w:t>
            </w:r>
            <w:r>
              <w:rPr>
                <w:sz w:val="23"/>
              </w:rPr>
              <w:t xml:space="preserve"> 3, </w:t>
            </w:r>
            <w:r>
              <w:rPr>
                <w:spacing w:val="-4"/>
                <w:sz w:val="23"/>
              </w:rPr>
              <w:t>H412</w:t>
            </w:r>
          </w:p>
        </w:tc>
      </w:tr>
    </w:tbl>
    <w:p>
      <w:pPr>
        <w:pStyle w:val="BodyText"/>
        <w:spacing w:before="205"/>
        <w:rPr>
          <w:b/>
        </w:rPr>
      </w:pPr>
    </w:p>
    <w:p>
      <w:pPr>
        <w:pStyle w:val="ListParagraph"/>
        <w:numPr>
          <w:ilvl w:val="1"/>
          <w:numId w:val="15"/>
        </w:numPr>
        <w:tabs>
          <w:tab w:val="left" w:pos="544"/>
        </w:tabs>
        <w:spacing w:before="0" w:after="0" w:line="240" w:lineRule="auto"/>
        <w:ind w:left="544" w:right="0" w:hanging="372"/>
        <w:jc w:val="left"/>
        <w:rPr>
          <w:b/>
          <w:sz w:val="24"/>
        </w:rPr>
      </w:pPr>
      <w:r>
        <w:rPr>
          <w:b/>
          <w:spacing w:val="-2"/>
          <w:sz w:val="23"/>
        </w:rPr>
        <w:t xml:space="preserve">Label </w:t>
      </w:r>
      <w:r>
        <w:rPr>
          <w:b/>
          <w:spacing w:val="6"/>
          <w:sz w:val="23"/>
        </w:rPr>
        <w:t>elements</w:t>
      </w:r>
    </w:p>
    <w:p>
      <w:pPr>
        <w:spacing w:before="124"/>
        <w:ind w:left="796" w:right="0" w:firstLine="0"/>
        <w:jc w:val="left"/>
        <w:rPr>
          <w:b/>
          <w:sz w:val="24"/>
        </w:rPr>
      </w:pPr>
      <w:r>
        <w:rPr>
          <w:b/>
          <w:spacing w:val="6"/>
          <w:sz w:val="23"/>
        </w:rPr>
        <w:t xml:space="preserve">Labeling </w:t>
      </w:r>
      <w:r>
        <w:rPr>
          <w:b/>
          <w:spacing w:val="6"/>
          <w:sz w:val="23"/>
        </w:rPr>
        <w:t xml:space="preserve">(REGULATION </w:t>
      </w:r>
      <w:r>
        <w:rPr>
          <w:b/>
          <w:spacing w:val="6"/>
          <w:sz w:val="23"/>
        </w:rPr>
        <w:t xml:space="preserve">(EC) </w:t>
      </w:r>
      <w:r>
        <w:rPr>
          <w:b/>
          <w:spacing w:val="6"/>
          <w:sz w:val="23"/>
        </w:rPr>
        <w:t>No.</w:t>
      </w:r>
      <w:r>
        <w:rPr>
          <w:b/>
          <w:spacing w:val="-2"/>
          <w:sz w:val="23"/>
        </w:rPr>
        <w:t xml:space="preserve"> 1272/2008)</w:t>
      </w:r>
    </w:p>
    <w:p>
      <w:pPr>
        <w:pStyle w:val="BodyText"/>
        <w:spacing w:before="2"/>
        <w:rPr>
          <w:b/>
          <w:sz w:val="17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1"/>
        <w:gridCol w:w="1396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1242"/>
        </w:trPr>
        <w:tc>
          <w:tcPr>
            <w:tcW w:w="4411" w:type="dxa"/>
          </w:tcPr>
          <w:p>
            <w:pPr>
              <w:pStyle w:val="TableParagraph"/>
              <w:spacing w:line="292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Pictograms </w:t>
            </w:r>
            <w:r>
              <w:rPr>
                <w:w w:val="105"/>
                <w:sz w:val="23"/>
              </w:rPr>
              <w:t xml:space="preserve">indicating </w:t>
            </w:r>
            <w:r>
              <w:rPr>
                <w:w w:val="105"/>
                <w:sz w:val="23"/>
              </w:rPr>
              <w:t xml:space="preserve">the type of </w:t>
            </w:r>
            <w:r>
              <w:rPr>
                <w:spacing w:val="-2"/>
                <w:w w:val="105"/>
                <w:sz w:val="23"/>
              </w:rPr>
              <w:t>hazard</w:t>
            </w:r>
          </w:p>
        </w:tc>
        <w:tc>
          <w:tcPr>
            <w:tcW w:w="1396" w:type="dxa"/>
          </w:tcPr>
          <w:p>
            <w:pPr>
              <w:pStyle w:val="TableParagraph"/>
              <w:spacing w:line="240" w:lineRule="auto"/>
              <w:ind w:left="1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3487" cy="787241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87" cy="78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4"/>
        </w:trPr>
        <w:tc>
          <w:tcPr>
            <w:tcW w:w="4411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Signal </w:t>
            </w:r>
            <w:r>
              <w:rPr>
                <w:w w:val="110"/>
                <w:sz w:val="23"/>
              </w:rPr>
              <w:t>word</w:t>
            </w:r>
          </w:p>
        </w:tc>
        <w:tc>
          <w:tcPr>
            <w:tcW w:w="1396" w:type="dxa"/>
          </w:tcPr>
          <w:p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Warning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headerReference w:type="default" r:id="rId6"/>
          <w:footerReference w:type="default" r:id="rId7"/>
          <w:type w:val="continuous"/>
          <w:pgSz w:w="11910" w:h="16840"/>
          <w:pgMar w:top="1400" w:right="0" w:bottom="580" w:left="0" w:header="58" w:footer="390"/>
          <w:pgNumType w:start="1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Textbox 14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0" style="width:592.8pt;height:19.55pt;mso-position-horizontal-relative:char;mso-position-vertical-relative:line" coordorigin="0,0" coordsize="11856,391">
                <v:rect id="_x0000_s1031" style="width:11856;height:390;position:absolute;top:1" filled="t" fillcolor="#d1d1d1" stroked="f">
                  <v:fill type="solid"/>
                </v:rect>
                <v:shape id="_x0000_s1032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592.8pt;height:0.48pt;margin-top:8.76pt;margin-left:0;mso-position-horizontal-relative:page;mso-wrap-distance-left:0;mso-wrap-distance-right:0;position:absolute;z-index:-25165312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/>
        <w:rPr>
          <w:sz w:val="2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2"/>
        <w:gridCol w:w="5810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1380"/>
        </w:trPr>
        <w:tc>
          <w:tcPr>
            <w:tcW w:w="4242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Haz</w:t>
            </w:r>
            <w:r>
              <w:rPr>
                <w:w w:val="105"/>
                <w:sz w:val="23"/>
              </w:rPr>
              <w:t xml:space="preserve">ard </w:t>
            </w:r>
            <w:r>
              <w:rPr>
                <w:w w:val="105"/>
                <w:sz w:val="23"/>
              </w:rPr>
              <w:t>statements</w:t>
            </w:r>
          </w:p>
        </w:tc>
        <w:tc>
          <w:tcPr>
            <w:tcW w:w="5810" w:type="dxa"/>
          </w:tcPr>
          <w:p>
            <w:pPr>
              <w:pStyle w:val="TableParagraph"/>
              <w:spacing w:before="4" w:line="240" w:lineRule="auto"/>
              <w:ind w:left="3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H317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May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cause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an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allergic 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 xml:space="preserve">skin </w:t>
            </w:r>
            <w:r>
              <w:rPr>
                <w:rFonts w:ascii="Times New Roman" w:hAnsi="Times New Roman"/>
                <w:w w:val="105"/>
                <w:sz w:val="23"/>
              </w:rPr>
              <w:t>reaction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.</w:t>
            </w:r>
          </w:p>
          <w:p>
            <w:pPr>
              <w:pStyle w:val="TableParagraph"/>
              <w:spacing w:before="31"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3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H412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Harmful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to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aquatic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life </w:t>
            </w:r>
            <w:r>
              <w:rPr>
                <w:rFonts w:ascii="Times New Roman" w:hAnsi="Times New Roman"/>
                <w:w w:val="105"/>
                <w:sz w:val="23"/>
              </w:rPr>
              <w:t>with long-lasting effects.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8903"/>
        </w:trPr>
        <w:tc>
          <w:tcPr>
            <w:tcW w:w="4242" w:type="dxa"/>
          </w:tcPr>
          <w:p>
            <w:pPr>
              <w:pStyle w:val="TableParagraph"/>
              <w:spacing w:before="177" w:line="240" w:lineRule="auto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Precautionary </w:t>
            </w:r>
            <w:r>
              <w:rPr>
                <w:w w:val="105"/>
                <w:sz w:val="23"/>
              </w:rPr>
              <w:t>statements</w:t>
            </w:r>
          </w:p>
        </w:tc>
        <w:tc>
          <w:tcPr>
            <w:tcW w:w="5810" w:type="dxa"/>
          </w:tcPr>
          <w:p>
            <w:pPr>
              <w:pStyle w:val="TableParagraph"/>
              <w:spacing w:before="183" w:line="240" w:lineRule="auto"/>
              <w:ind w:left="31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2"/>
                <w:sz w:val="23"/>
              </w:rPr>
              <w:t>Prevention</w:t>
            </w:r>
            <w:r>
              <w:rPr>
                <w:rFonts w:ascii="Times New Roman"/>
                <w:spacing w:val="-10"/>
                <w:sz w:val="23"/>
              </w:rPr>
              <w:t>:</w:t>
            </w:r>
          </w:p>
          <w:p>
            <w:pPr>
              <w:pStyle w:val="TableParagraph"/>
              <w:spacing w:before="31"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3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 xml:space="preserve">P261 </w:t>
            </w:r>
            <w:r>
              <w:rPr>
                <w:rFonts w:ascii="Times New Roman" w:hAnsi="Times New Roman"/>
                <w:sz w:val="23"/>
              </w:rPr>
              <w:t xml:space="preserve">Avoid </w:t>
            </w:r>
            <w:r>
              <w:rPr>
                <w:rFonts w:ascii="Times New Roman" w:hAnsi="Times New Roman"/>
                <w:spacing w:val="-2"/>
                <w:sz w:val="23"/>
              </w:rPr>
              <w:t>breathing</w:t>
            </w:r>
          </w:p>
          <w:p>
            <w:pPr>
              <w:pStyle w:val="TableParagraph"/>
              <w:spacing w:before="44" w:line="278" w:lineRule="auto"/>
              <w:ind w:left="316" w:right="4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dust/fume/gas/mist/vapors/spray. </w:t>
            </w:r>
            <w:r>
              <w:rPr>
                <w:rFonts w:ascii="Times New Roman" w:hAnsi="Times New Roman"/>
                <w:w w:val="105"/>
                <w:sz w:val="23"/>
              </w:rPr>
              <w:t>P272 Do not take contaminated protective clothing outside the workplace.</w:t>
            </w:r>
          </w:p>
          <w:p>
            <w:pPr>
              <w:pStyle w:val="TableParagraph"/>
              <w:spacing w:before="2" w:line="278" w:lineRule="auto"/>
              <w:ind w:left="316" w:right="4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 xml:space="preserve">P273 Avoid release to the environment. P280 </w:t>
            </w:r>
            <w:r>
              <w:rPr>
                <w:rFonts w:ascii="Times New Roman" w:hAnsi="Times New Roman"/>
                <w:w w:val="110"/>
                <w:sz w:val="23"/>
              </w:rPr>
              <w:t>Wear protective gloves/protective clothing</w:t>
            </w:r>
          </w:p>
          <w:p>
            <w:pPr>
              <w:pStyle w:val="TableParagraph"/>
              <w:spacing w:line="280" w:lineRule="auto"/>
              <w:ind w:left="3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protective clothing/eye protection/face </w:t>
            </w:r>
            <w:r>
              <w:rPr>
                <w:rFonts w:ascii="Times New Roman" w:hAnsi="Times New Roman"/>
                <w:w w:val="105"/>
                <w:sz w:val="23"/>
              </w:rPr>
              <w:t>protection/hearing protection/ ...</w:t>
            </w:r>
          </w:p>
          <w:p>
            <w:pPr>
              <w:pStyle w:val="TableParagraph"/>
              <w:spacing w:before="274" w:line="240" w:lineRule="auto"/>
              <w:ind w:left="31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3"/>
              </w:rPr>
              <w:t>Response</w:t>
            </w:r>
            <w:r>
              <w:rPr>
                <w:rFonts w:ascii="Times New Roman"/>
                <w:spacing w:val="-10"/>
                <w:sz w:val="23"/>
              </w:rPr>
              <w:t>:</w:t>
            </w:r>
          </w:p>
          <w:p>
            <w:pPr>
              <w:pStyle w:val="TableParagraph"/>
              <w:spacing w:before="31"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3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3"/>
              </w:rPr>
              <w:t>P302</w:t>
            </w:r>
            <w:r>
              <w:rPr>
                <w:rFonts w:ascii="Times New Roman" w:hAnsi="Times New Roman"/>
                <w:spacing w:val="-8"/>
                <w:sz w:val="23"/>
              </w:rPr>
              <w:t>+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3"/>
              </w:rPr>
              <w:t xml:space="preserve">P352 </w:t>
            </w:r>
            <w:r>
              <w:rPr>
                <w:rFonts w:ascii="Times New Roman" w:hAnsi="Times New Roman"/>
                <w:spacing w:val="-8"/>
                <w:sz w:val="23"/>
              </w:rPr>
              <w:t xml:space="preserve">IF ON </w:t>
            </w:r>
            <w:r>
              <w:rPr>
                <w:rFonts w:ascii="Times New Roman" w:hAnsi="Times New Roman"/>
                <w:spacing w:val="-8"/>
                <w:sz w:val="23"/>
              </w:rPr>
              <w:t>SKIN:</w:t>
            </w:r>
          </w:p>
          <w:p>
            <w:pPr>
              <w:pStyle w:val="TableParagraph"/>
              <w:spacing w:before="44" w:line="240" w:lineRule="auto"/>
              <w:ind w:left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 xml:space="preserve">Wash </w:t>
            </w:r>
            <w:r>
              <w:rPr>
                <w:rFonts w:ascii="Times New Roman" w:hAnsi="Times New Roman"/>
                <w:sz w:val="23"/>
              </w:rPr>
              <w:t xml:space="preserve">with </w:t>
            </w:r>
            <w:r>
              <w:rPr>
                <w:rFonts w:ascii="Times New Roman" w:hAnsi="Times New Roman"/>
                <w:sz w:val="23"/>
              </w:rPr>
              <w:t xml:space="preserve">plenty </w:t>
            </w:r>
            <w:r>
              <w:rPr>
                <w:rFonts w:ascii="Times New Roman" w:hAnsi="Times New Roman"/>
                <w:sz w:val="23"/>
              </w:rPr>
              <w:t xml:space="preserve">of </w:t>
            </w:r>
            <w:r>
              <w:rPr>
                <w:rFonts w:ascii="Times New Roman" w:hAnsi="Times New Roman"/>
                <w:spacing w:val="-4"/>
                <w:sz w:val="23"/>
              </w:rPr>
              <w:t>water.</w:t>
            </w:r>
          </w:p>
          <w:p>
            <w:pPr>
              <w:pStyle w:val="TableParagraph"/>
              <w:spacing w:before="43" w:line="280" w:lineRule="auto"/>
              <w:ind w:left="316" w:right="6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P321 Specific treatment (see label for more details).</w:t>
            </w:r>
          </w:p>
          <w:p>
            <w:pPr>
              <w:pStyle w:val="TableParagraph"/>
              <w:spacing w:line="278" w:lineRule="auto"/>
              <w:ind w:left="316" w:right="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 xml:space="preserve">P333 + P313 If skin irritation or rash occurs: Get </w:t>
            </w:r>
            <w:r>
              <w:rPr>
                <w:rFonts w:ascii="Times New Roman" w:hAnsi="Times New Roman"/>
                <w:w w:val="110"/>
                <w:sz w:val="23"/>
              </w:rPr>
              <w:t xml:space="preserve">medical </w:t>
            </w:r>
            <w:r>
              <w:rPr>
                <w:rFonts w:ascii="Times New Roman" w:hAnsi="Times New Roman"/>
                <w:w w:val="110"/>
                <w:sz w:val="23"/>
              </w:rPr>
              <w:t>advice/attention</w:t>
            </w:r>
            <w:r>
              <w:rPr>
                <w:rFonts w:ascii="Times New Roman" w:hAnsi="Times New Roman"/>
                <w:w w:val="110"/>
                <w:sz w:val="23"/>
              </w:rPr>
              <w:t>.</w:t>
            </w:r>
          </w:p>
          <w:p>
            <w:pPr>
              <w:pStyle w:val="TableParagraph"/>
              <w:spacing w:line="278" w:lineRule="auto"/>
              <w:ind w:left="316" w:right="1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3"/>
                <w:w w:val="105"/>
                <w:sz w:val="23"/>
              </w:rPr>
              <w:t>P362</w:t>
            </w:r>
            <w:r>
              <w:rPr>
                <w:rFonts w:ascii="Times New Roman" w:hAnsi="Times New Roman"/>
                <w:w w:val="105"/>
                <w:sz w:val="23"/>
              </w:rPr>
              <w:t>+</w:t>
            </w:r>
            <w:r>
              <w:rPr>
                <w:rFonts w:ascii="Times New Roman" w:hAns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P364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Take off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and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wash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contaminated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clothing </w:t>
            </w:r>
            <w:r>
              <w:rPr>
                <w:rFonts w:ascii="Times New Roman" w:hAnsi="Times New Roman"/>
                <w:w w:val="105"/>
                <w:sz w:val="23"/>
              </w:rPr>
              <w:t>before reuse.</w:t>
            </w:r>
          </w:p>
          <w:p>
            <w:pPr>
              <w:pStyle w:val="TableParagraph"/>
              <w:spacing w:before="274" w:line="240" w:lineRule="auto"/>
              <w:ind w:left="31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3"/>
              </w:rPr>
              <w:t>Disposal</w:t>
            </w:r>
            <w:r>
              <w:rPr>
                <w:rFonts w:ascii="Times New Roman"/>
                <w:spacing w:val="-10"/>
                <w:sz w:val="23"/>
              </w:rPr>
              <w:t>:</w:t>
            </w:r>
          </w:p>
          <w:p>
            <w:pPr>
              <w:pStyle w:val="TableParagraph"/>
              <w:spacing w:before="33"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3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3"/>
              </w:rPr>
              <w:t xml:space="preserve">P501 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Dispose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of 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contents/container </w:t>
            </w:r>
            <w:r>
              <w:rPr>
                <w:rFonts w:ascii="Times New Roman" w:hAnsi="Times New Roman"/>
                <w:spacing w:val="2"/>
                <w:sz w:val="23"/>
              </w:rPr>
              <w:t>to</w:t>
            </w:r>
          </w:p>
          <w:p>
            <w:pPr>
              <w:pStyle w:val="TableParagraph"/>
              <w:spacing w:line="320" w:lineRule="atLeast"/>
              <w:ind w:left="316"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in accordance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with </w:t>
            </w:r>
            <w:r>
              <w:rPr>
                <w:rFonts w:ascii="Times New Roman" w:hAnsi="Times New Roman"/>
                <w:w w:val="105"/>
                <w:sz w:val="23"/>
              </w:rPr>
              <w:t xml:space="preserve">local, </w:t>
            </w:r>
            <w:r>
              <w:rPr>
                <w:rFonts w:ascii="Times New Roman" w:hAnsi="Times New Roman"/>
                <w:w w:val="105"/>
                <w:sz w:val="23"/>
              </w:rPr>
              <w:t>national, or international regulations.</w:t>
            </w:r>
          </w:p>
        </w:tc>
      </w:tr>
    </w:tbl>
    <w:p>
      <w:pPr>
        <w:pStyle w:val="BodyText"/>
        <w:spacing w:before="38"/>
        <w:ind w:left="796"/>
      </w:pPr>
      <w:r>
        <w:rPr>
          <w:spacing w:val="2"/>
          <w:sz w:val="23"/>
        </w:rPr>
        <w:t xml:space="preserve">Hazardous </w:t>
      </w:r>
      <w:r>
        <w:rPr>
          <w:spacing w:val="2"/>
          <w:sz w:val="23"/>
        </w:rPr>
        <w:t xml:space="preserve">ingredients </w:t>
      </w:r>
      <w:r>
        <w:rPr>
          <w:spacing w:val="2"/>
          <w:sz w:val="23"/>
        </w:rPr>
        <w:t xml:space="preserve">must </w:t>
      </w:r>
      <w:r>
        <w:rPr>
          <w:spacing w:val="2"/>
          <w:sz w:val="23"/>
        </w:rPr>
        <w:t xml:space="preserve">be </w:t>
      </w:r>
      <w:r>
        <w:rPr>
          <w:spacing w:val="2"/>
          <w:sz w:val="23"/>
        </w:rPr>
        <w:t xml:space="preserve">listed </w:t>
      </w:r>
      <w:r>
        <w:rPr>
          <w:spacing w:val="2"/>
          <w:sz w:val="23"/>
        </w:rPr>
        <w:t xml:space="preserve">on </w:t>
      </w:r>
      <w:r>
        <w:rPr>
          <w:spacing w:val="-2"/>
          <w:sz w:val="23"/>
        </w:rPr>
        <w:t>the label:</w:t>
      </w:r>
    </w:p>
    <w:p>
      <w:pPr>
        <w:pStyle w:val="BodyText"/>
        <w:ind w:left="1517"/>
      </w:pPr>
      <w:r>
        <w:rPr>
          <w:spacing w:val="2"/>
          <w:sz w:val="23"/>
        </w:rPr>
        <w:t>EC</w:t>
      </w:r>
      <w:r>
        <w:rPr>
          <w:spacing w:val="2"/>
          <w:sz w:val="23"/>
        </w:rPr>
        <w:t xml:space="preserve"> 201-303-2</w:t>
      </w:r>
      <w:r>
        <w:rPr>
          <w:spacing w:val="27"/>
          <w:sz w:val="23"/>
        </w:rPr>
        <w:t xml:space="preserve">  </w:t>
      </w:r>
      <w:r>
        <w:rPr>
          <w:spacing w:val="-2"/>
          <w:sz w:val="23"/>
        </w:rPr>
        <w:t xml:space="preserve"> METHYLCYCLOPENTENOLONE</w:t>
      </w:r>
    </w:p>
    <w:p>
      <w:pPr>
        <w:pStyle w:val="BodyText"/>
        <w:spacing w:before="45"/>
        <w:ind w:left="1517"/>
      </w:pPr>
      <w:r>
        <w:rPr>
          <w:sz w:val="23"/>
        </w:rPr>
        <w:t>EC</w:t>
      </w:r>
      <w:r>
        <w:rPr>
          <w:sz w:val="23"/>
        </w:rPr>
        <w:t xml:space="preserve"> 202-590-7 </w:t>
      </w:r>
      <w:r>
        <w:rPr>
          <w:spacing w:val="-2"/>
          <w:sz w:val="23"/>
        </w:rPr>
        <w:t>ISOEUGENOL</w:t>
      </w:r>
    </w:p>
    <w:p>
      <w:pPr>
        <w:pStyle w:val="BodyText"/>
        <w:spacing w:before="46"/>
        <w:ind w:left="1517"/>
      </w:pPr>
      <w:r>
        <w:rPr>
          <w:spacing w:val="2"/>
          <w:sz w:val="23"/>
        </w:rPr>
        <w:t>EC</w:t>
      </w:r>
      <w:r>
        <w:rPr>
          <w:spacing w:val="2"/>
          <w:sz w:val="23"/>
        </w:rPr>
        <w:t xml:space="preserve"> 207-069-8 </w:t>
      </w:r>
      <w:r>
        <w:rPr>
          <w:spacing w:val="-2"/>
          <w:sz w:val="23"/>
        </w:rPr>
        <w:t>DIACETYL</w:t>
      </w:r>
    </w:p>
    <w:p>
      <w:pPr>
        <w:pStyle w:val="Heading2"/>
        <w:numPr>
          <w:ilvl w:val="1"/>
          <w:numId w:val="15"/>
        </w:numPr>
        <w:tabs>
          <w:tab w:val="left" w:pos="547"/>
        </w:tabs>
        <w:spacing w:before="206" w:after="0" w:line="240" w:lineRule="auto"/>
        <w:ind w:left="547" w:right="0" w:hanging="375"/>
        <w:jc w:val="left"/>
      </w:pPr>
      <w:r>
        <w:rPr>
          <w:w w:val="105"/>
          <w:sz w:val="23"/>
        </w:rPr>
        <w:t xml:space="preserve">Other </w:t>
      </w:r>
      <w:r>
        <w:rPr>
          <w:spacing w:val="-2"/>
          <w:w w:val="110"/>
          <w:sz w:val="23"/>
        </w:rPr>
        <w:t>hazards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1"/>
        <w:gridCol w:w="1033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221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Hazards </w:t>
            </w:r>
            <w:r>
              <w:rPr>
                <w:spacing w:val="-2"/>
                <w:w w:val="105"/>
                <w:sz w:val="23"/>
              </w:rPr>
              <w:t xml:space="preserve">not </w:t>
            </w:r>
            <w:r>
              <w:rPr>
                <w:w w:val="105"/>
                <w:sz w:val="23"/>
              </w:rPr>
              <w:t xml:space="preserve">otherwise </w:t>
            </w:r>
            <w:r>
              <w:rPr>
                <w:spacing w:val="-2"/>
                <w:w w:val="105"/>
                <w:sz w:val="23"/>
              </w:rPr>
              <w:t>classified</w:t>
            </w:r>
          </w:p>
        </w:tc>
        <w:tc>
          <w:tcPr>
            <w:tcW w:w="1033" w:type="dxa"/>
          </w:tcPr>
          <w:p>
            <w:pPr>
              <w:pStyle w:val="TableParagraph"/>
              <w:spacing w:line="273" w:lineRule="exact"/>
              <w:ind w:left="337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None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Textbox 18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4" style="width:592.8pt;height:19.55pt;mso-position-horizontal-relative:char;mso-position-vertical-relative:line" coordorigin="0,0" coordsize="11856,391">
                <v:rect id="_x0000_s1035" style="width:11856;height:390;position:absolute;top:1" filled="t" fillcolor="#d1d1d1" stroked="f">
                  <v:fill type="solid"/>
                </v:rect>
                <v:shape id="_x0000_s1036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width:592.8pt;height:0.48pt;margin-top:8.76pt;margin-left:0;mso-position-horizontal-relative:page;mso-wrap-distance-left:0;mso-wrap-distance-right:0;position:absolute;z-index:-25165107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03"/>
      </w:pPr>
    </w:p>
    <w:p>
      <w:pPr>
        <w:pStyle w:val="BodyText"/>
        <w:spacing w:before="0"/>
        <w:ind w:left="796"/>
      </w:pPr>
      <w:r>
        <w:rPr>
          <w:w w:val="105"/>
          <w:sz w:val="23"/>
        </w:rPr>
        <w:t xml:space="preserve">This </w:t>
      </w:r>
      <w:r>
        <w:rPr>
          <w:w w:val="105"/>
          <w:sz w:val="23"/>
        </w:rPr>
        <w:t xml:space="preserve">substance/mixture </w:t>
      </w:r>
      <w:r>
        <w:rPr>
          <w:w w:val="105"/>
          <w:sz w:val="23"/>
        </w:rPr>
        <w:t xml:space="preserve">does not </w:t>
      </w:r>
      <w:r>
        <w:rPr>
          <w:w w:val="105"/>
          <w:sz w:val="23"/>
        </w:rPr>
        <w:t xml:space="preserve">contain </w:t>
      </w:r>
      <w:r>
        <w:rPr>
          <w:w w:val="105"/>
          <w:sz w:val="23"/>
        </w:rPr>
        <w:t xml:space="preserve">any components </w:t>
      </w:r>
      <w:r>
        <w:rPr>
          <w:w w:val="105"/>
          <w:sz w:val="23"/>
        </w:rPr>
        <w:t xml:space="preserve">that are considered </w:t>
      </w:r>
      <w:r>
        <w:rPr>
          <w:w w:val="105"/>
          <w:sz w:val="23"/>
        </w:rPr>
        <w:t xml:space="preserve">to be </w:t>
      </w:r>
      <w:r>
        <w:rPr>
          <w:w w:val="105"/>
          <w:sz w:val="23"/>
        </w:rPr>
        <w:t xml:space="preserve">either </w:t>
      </w:r>
      <w:r>
        <w:rPr>
          <w:w w:val="105"/>
          <w:sz w:val="23"/>
        </w:rPr>
        <w:t xml:space="preserve">persistent, </w:t>
      </w:r>
      <w:r>
        <w:rPr>
          <w:spacing w:val="-2"/>
          <w:w w:val="105"/>
          <w:sz w:val="23"/>
        </w:rPr>
        <w:t>bioaccumulative,</w:t>
      </w:r>
      <w:r>
        <w:rPr>
          <w:w w:val="105"/>
          <w:sz w:val="23"/>
        </w:rPr>
        <w:t xml:space="preserve"> and toxic, </w:t>
      </w:r>
      <w:r>
        <w:rPr>
          <w:w w:val="105"/>
          <w:sz w:val="23"/>
        </w:rPr>
        <w:t xml:space="preserve">or </w:t>
      </w:r>
      <w:r>
        <w:rPr>
          <w:spacing w:val="-2"/>
          <w:w w:val="105"/>
          <w:sz w:val="23"/>
        </w:rPr>
        <w:t>very persistent and very bioaccumulative (vPvB) at a level of 0.1% or above.</w:t>
      </w:r>
    </w:p>
    <w:p>
      <w:pPr>
        <w:pStyle w:val="BodyText"/>
        <w:spacing w:before="45" w:line="278" w:lineRule="auto"/>
        <w:ind w:left="796" w:right="1092"/>
      </w:pPr>
      <w:r>
        <w:rPr>
          <w:w w:val="105"/>
          <w:sz w:val="23"/>
        </w:rPr>
        <w:t>bioaccumulation and toxic, or very persistent and very bioaccumulative (vPvB) at a level of 0.1% or above.</w:t>
      </w:r>
    </w:p>
    <w:p>
      <w:pPr>
        <w:pStyle w:val="BodyText"/>
        <w:spacing w:before="161"/>
        <w:ind w:left="796"/>
      </w:pPr>
      <w:r>
        <w:rPr>
          <w:w w:val="105"/>
          <w:sz w:val="23"/>
        </w:rPr>
        <w:t xml:space="preserve">Ecological </w:t>
      </w:r>
      <w:r>
        <w:rPr>
          <w:w w:val="105"/>
          <w:sz w:val="23"/>
        </w:rPr>
        <w:t>information</w:t>
      </w:r>
      <w:r>
        <w:rPr>
          <w:w w:val="105"/>
          <w:sz w:val="23"/>
        </w:rPr>
        <w:t xml:space="preserve">: </w:t>
      </w:r>
      <w:r>
        <w:rPr>
          <w:w w:val="105"/>
          <w:sz w:val="23"/>
        </w:rPr>
        <w:t xml:space="preserve">This </w:t>
      </w:r>
      <w:r>
        <w:rPr>
          <w:w w:val="105"/>
          <w:sz w:val="23"/>
        </w:rPr>
        <w:t xml:space="preserve">substance/mixture </w:t>
      </w:r>
      <w:r>
        <w:rPr>
          <w:w w:val="105"/>
          <w:sz w:val="23"/>
        </w:rPr>
        <w:t xml:space="preserve">does not </w:t>
      </w:r>
      <w:r>
        <w:rPr>
          <w:w w:val="105"/>
          <w:sz w:val="23"/>
        </w:rPr>
        <w:t xml:space="preserve">contain any </w:t>
      </w:r>
      <w:r>
        <w:rPr>
          <w:w w:val="105"/>
          <w:sz w:val="23"/>
        </w:rPr>
        <w:t xml:space="preserve">components </w:t>
      </w:r>
      <w:r>
        <w:rPr>
          <w:w w:val="105"/>
          <w:sz w:val="23"/>
        </w:rPr>
        <w:t xml:space="preserve">considered </w:t>
      </w:r>
      <w:r>
        <w:rPr>
          <w:spacing w:val="-5"/>
          <w:w w:val="105"/>
          <w:sz w:val="23"/>
        </w:rPr>
        <w:t>to be</w:t>
      </w:r>
    </w:p>
    <w:p>
      <w:pPr>
        <w:pStyle w:val="BodyText"/>
        <w:spacing w:before="45" w:line="278" w:lineRule="auto"/>
        <w:ind w:left="796" w:right="1167"/>
      </w:pPr>
      <w:r>
        <w:rPr>
          <w:w w:val="105"/>
          <w:sz w:val="23"/>
        </w:rPr>
        <w:t>endocrine disrupting properties according to Article 57(f) of REACH, Commission Regulation (EU) 2018/605 or Commission Delegated Regulation (EU) 2017/2100 at levels of 0.1% or above.</w:t>
      </w:r>
    </w:p>
    <w:p>
      <w:pPr>
        <w:pStyle w:val="BodyText"/>
        <w:spacing w:before="159" w:line="278" w:lineRule="auto"/>
        <w:ind w:left="796" w:right="1092"/>
      </w:pPr>
      <w:r>
        <w:rPr>
          <w:w w:val="105"/>
          <w:sz w:val="23"/>
        </w:rPr>
        <w:t>Toxicological information: This substance/mixture does not contain ingredients considered to have endocrine disrupting properties according to Article</w:t>
      </w:r>
    </w:p>
    <w:p>
      <w:pPr>
        <w:pStyle w:val="BodyText"/>
        <w:spacing w:before="0" w:line="278" w:lineRule="auto"/>
        <w:ind w:left="796" w:right="1092"/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471435</wp:posOffset>
                </wp:positionV>
                <wp:extent cx="6407150" cy="9525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6407150" stroke="1">
                              <a:moveTo>
                                <a:pt x="640664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6642" y="9144"/>
                              </a:lnTo>
                              <a:lnTo>
                                <a:pt x="6406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504.46pt;height:0.72pt;margin-top:37.12pt;margin-left:38.4pt;mso-position-horizontal-relative:page;mso-wrap-distance-left:0;mso-wrap-distance-right:0;position:absolute;z-index:-251649024" filled="t" fillcolor="black" stroked="f">
                <v:fill type="solid"/>
                <w10:wrap type="topAndBottom"/>
              </v:rect>
            </w:pict>
          </mc:Fallback>
        </mc:AlternateContent>
      </w:r>
      <w:r>
        <w:rPr>
          <w:w w:val="105"/>
          <w:sz w:val="23"/>
        </w:rPr>
        <w:t>57(f) of REACH Commission Regulation (EU) 2018/605 or Commission Delegated Regulation (EU) 2017/2100 at levels of 0.1% or higher.</w:t>
      </w:r>
    </w:p>
    <w:p>
      <w:pPr>
        <w:pStyle w:val="Heading1"/>
        <w:spacing w:before="158"/>
      </w:pPr>
      <w:r>
        <w:rPr>
          <w:sz w:val="27"/>
        </w:rPr>
        <w:t>SECTION</w:t>
      </w:r>
      <w:r>
        <w:rPr>
          <w:sz w:val="27"/>
        </w:rPr>
        <w:t xml:space="preserve"> 3: </w:t>
      </w:r>
      <w:r>
        <w:rPr>
          <w:sz w:val="27"/>
        </w:rPr>
        <w:t xml:space="preserve">Ingredients/information </w:t>
      </w:r>
      <w:r>
        <w:rPr>
          <w:sz w:val="27"/>
        </w:rPr>
        <w:t xml:space="preserve">on </w:t>
      </w:r>
      <w:r>
        <w:rPr>
          <w:spacing w:val="-2"/>
          <w:sz w:val="27"/>
        </w:rPr>
        <w:t>ingredients</w:t>
      </w:r>
    </w:p>
    <w:p>
      <w:pPr>
        <w:pStyle w:val="Heading2"/>
        <w:spacing w:before="212"/>
        <w:ind w:left="172" w:firstLine="0"/>
      </w:pPr>
      <w:r>
        <w:rPr>
          <w:sz w:val="23"/>
        </w:rPr>
        <w:t xml:space="preserve">3.2 </w:t>
      </w:r>
      <w:r>
        <w:rPr>
          <w:spacing w:val="-2"/>
          <w:sz w:val="23"/>
        </w:rPr>
        <w:t>Mixtures</w:t>
      </w:r>
    </w:p>
    <w:p>
      <w:pPr>
        <w:spacing w:before="206"/>
        <w:ind w:left="513" w:right="0" w:firstLine="0"/>
        <w:jc w:val="left"/>
        <w:rPr>
          <w:b/>
          <w:sz w:val="24"/>
        </w:rPr>
      </w:pPr>
      <w:r>
        <w:rPr>
          <w:b/>
          <w:spacing w:val="-2"/>
          <w:sz w:val="23"/>
        </w:rPr>
        <w:t xml:space="preserve">Hazardous </w:t>
      </w:r>
      <w:r>
        <w:rPr>
          <w:b/>
          <w:sz w:val="23"/>
        </w:rPr>
        <w:t>ingredients</w:t>
      </w:r>
    </w:p>
    <w:p>
      <w:pPr>
        <w:pStyle w:val="BodyText"/>
        <w:spacing w:before="9"/>
        <w:rPr>
          <w:b/>
          <w:sz w:val="10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2153"/>
        <w:gridCol w:w="2429"/>
        <w:gridCol w:w="1946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1979"/>
        </w:trPr>
        <w:tc>
          <w:tcPr>
            <w:tcW w:w="3435" w:type="dxa"/>
          </w:tcPr>
          <w:p>
            <w:pPr>
              <w:pStyle w:val="TableParagraph"/>
              <w:spacing w:before="3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Chemical </w:t>
            </w:r>
            <w:r>
              <w:rPr>
                <w:rFonts w:ascii="Times New Roman"/>
                <w:b/>
                <w:w w:val="105"/>
                <w:sz w:val="23"/>
              </w:rPr>
              <w:t>Name</w:t>
            </w:r>
          </w:p>
        </w:tc>
        <w:tc>
          <w:tcPr>
            <w:tcW w:w="2153" w:type="dxa"/>
          </w:tcPr>
          <w:p>
            <w:pPr>
              <w:pStyle w:val="TableParagraph"/>
              <w:spacing w:before="3" w:line="280" w:lineRule="auto"/>
              <w:ind w:left="108" w:right="1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0"/>
                <w:sz w:val="23"/>
              </w:rPr>
              <w:t xml:space="preserve">CAS </w:t>
            </w:r>
            <w:r>
              <w:rPr>
                <w:rFonts w:ascii="Times New Roman"/>
                <w:b/>
                <w:w w:val="90"/>
                <w:sz w:val="23"/>
              </w:rPr>
              <w:t xml:space="preserve">No. </w:t>
            </w:r>
            <w:r>
              <w:rPr>
                <w:rFonts w:ascii="Times New Roman"/>
                <w:b/>
                <w:spacing w:val="-5"/>
                <w:sz w:val="23"/>
              </w:rPr>
              <w:t>EC No.</w:t>
            </w:r>
          </w:p>
          <w:p>
            <w:pPr>
              <w:pStyle w:val="TableParagraph"/>
              <w:spacing w:line="278" w:lineRule="auto"/>
              <w:ind w:left="108" w:right="2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Registration number</w:t>
            </w:r>
          </w:p>
        </w:tc>
        <w:tc>
          <w:tcPr>
            <w:tcW w:w="2429" w:type="dxa"/>
          </w:tcPr>
          <w:p>
            <w:pPr>
              <w:pStyle w:val="TableParagraph"/>
              <w:spacing w:before="3" w:line="278" w:lineRule="auto"/>
              <w:ind w:left="106" w:right="1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23"/>
              </w:rPr>
              <w:t xml:space="preserve">Classification </w:t>
            </w:r>
            <w:r>
              <w:rPr>
                <w:rFonts w:ascii="Times New Roman" w:hAnsi="Times New Roman"/>
                <w:b/>
                <w:spacing w:val="-2"/>
                <w:w w:val="90"/>
                <w:sz w:val="23"/>
              </w:rPr>
              <w:t xml:space="preserve">(REGULATION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(EC) No.</w:t>
            </w:r>
            <w:r>
              <w:rPr>
                <w:rFonts w:ascii="Times New Roman" w:hAnsi="Times New Roman"/>
                <w:b/>
                <w:spacing w:val="-2"/>
                <w:w w:val="105"/>
                <w:sz w:val="23"/>
              </w:rPr>
              <w:t xml:space="preserve"> 1272/2008)</w:t>
            </w:r>
          </w:p>
        </w:tc>
        <w:tc>
          <w:tcPr>
            <w:tcW w:w="1946" w:type="dxa"/>
          </w:tcPr>
          <w:p>
            <w:pPr>
              <w:pStyle w:val="TableParagraph"/>
              <w:spacing w:before="3" w:line="278" w:lineRule="auto"/>
              <w:ind w:left="108" w:right="82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w w:val="110"/>
                <w:sz w:val="23"/>
              </w:rPr>
              <w:t>Concentration [Percentage by weight]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997"/>
        </w:trPr>
        <w:tc>
          <w:tcPr>
            <w:tcW w:w="34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8"/>
                <w:sz w:val="23"/>
              </w:rPr>
              <w:t xml:space="preserve">DI-(2-ETHYLHEXYL) </w:t>
            </w:r>
            <w:r>
              <w:rPr>
                <w:spacing w:val="-2"/>
                <w:sz w:val="23"/>
              </w:rPr>
              <w:t>ADIPATE</w:t>
            </w:r>
          </w:p>
        </w:tc>
        <w:tc>
          <w:tcPr>
            <w:tcW w:w="21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103-23-1</w:t>
            </w:r>
          </w:p>
          <w:p>
            <w:pPr>
              <w:pStyle w:val="TableParagraph"/>
              <w:spacing w:before="206" w:line="240" w:lineRule="auto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203-090-1</w:t>
            </w:r>
          </w:p>
        </w:tc>
        <w:tc>
          <w:tcPr>
            <w:tcW w:w="24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80</w:t>
            </w:r>
            <w:r>
              <w:rPr>
                <w:w w:val="105"/>
                <w:sz w:val="23"/>
              </w:rPr>
              <w:t>&lt;=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x%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5"/>
                <w:w w:val="105"/>
                <w:sz w:val="23"/>
              </w:rPr>
              <w:t xml:space="preserve"> 90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398"/>
        </w:trPr>
        <w:tc>
          <w:tcPr>
            <w:tcW w:w="343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"/>
                <w:sz w:val="23"/>
              </w:rPr>
              <w:t xml:space="preserve">ISOAMYL </w:t>
            </w:r>
            <w:r>
              <w:rPr>
                <w:spacing w:val="-2"/>
                <w:sz w:val="23"/>
              </w:rPr>
              <w:t>PHENYLACETATE</w:t>
            </w:r>
          </w:p>
        </w:tc>
        <w:tc>
          <w:tcPr>
            <w:tcW w:w="215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102-19-2</w:t>
            </w: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GHS09</w:t>
            </w:r>
          </w:p>
        </w:tc>
        <w:tc>
          <w:tcPr>
            <w:tcW w:w="1946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</w:rPr>
              <w:t>&lt;=</w:t>
            </w:r>
            <w:r>
              <w:rPr>
                <w:w w:val="105"/>
                <w:sz w:val="23"/>
              </w:rPr>
              <w:t xml:space="preserve"> x </w:t>
            </w:r>
            <w:r>
              <w:rPr>
                <w:w w:val="105"/>
                <w:sz w:val="23"/>
              </w:rPr>
              <w:t>%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5"/>
                <w:w w:val="105"/>
                <w:sz w:val="23"/>
              </w:rPr>
              <w:t xml:space="preserve"> 2.5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19"/>
        </w:trPr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 w:line="240" w:lineRule="auto"/>
              <w:ind w:left="156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203-012-6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 w:line="240" w:lineRule="auto"/>
              <w:ind w:left="106"/>
              <w:rPr>
                <w:sz w:val="24"/>
              </w:rPr>
            </w:pPr>
            <w:r>
              <w:rPr>
                <w:spacing w:val="2"/>
                <w:sz w:val="23"/>
              </w:rPr>
              <w:t xml:space="preserve">Aquatic </w:t>
            </w:r>
            <w:r>
              <w:rPr>
                <w:spacing w:val="2"/>
                <w:sz w:val="23"/>
              </w:rPr>
              <w:t>Chronic</w:t>
            </w:r>
            <w:r>
              <w:rPr>
                <w:spacing w:val="-5"/>
                <w:sz w:val="23"/>
              </w:rPr>
              <w:t xml:space="preserve"> 2,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521"/>
        </w:trPr>
        <w:tc>
          <w:tcPr>
            <w:tcW w:w="343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TableParagraph"/>
              <w:spacing w:before="19" w:line="240" w:lineRule="auto"/>
              <w:ind w:left="106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H411</w:t>
            </w:r>
          </w:p>
        </w:tc>
        <w:tc>
          <w:tcPr>
            <w:tcW w:w="194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396"/>
        </w:trPr>
        <w:tc>
          <w:tcPr>
            <w:tcW w:w="343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METHYLCYCLOPENTENOLONE</w:t>
            </w:r>
          </w:p>
        </w:tc>
        <w:tc>
          <w:tcPr>
            <w:tcW w:w="2153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80-71-7</w:t>
            </w: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GHS07</w:t>
            </w:r>
          </w:p>
        </w:tc>
        <w:tc>
          <w:tcPr>
            <w:tcW w:w="1946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w w:val="105"/>
                <w:sz w:val="23"/>
              </w:rPr>
              <w:t>0</w:t>
            </w:r>
            <w:r>
              <w:rPr>
                <w:w w:val="105"/>
                <w:sz w:val="23"/>
              </w:rPr>
              <w:t>&lt;=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%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12"/>
                <w:w w:val="105"/>
                <w:sz w:val="23"/>
              </w:rPr>
              <w:t xml:space="preserve"> 1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9"/>
        </w:trPr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 w:line="240" w:lineRule="auto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201-303-2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3"/>
              </w:rPr>
              <w:t>Wng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9"/>
        </w:trPr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 w:line="240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Acute </w:t>
            </w:r>
            <w:r>
              <w:rPr>
                <w:spacing w:val="-2"/>
                <w:w w:val="105"/>
                <w:sz w:val="23"/>
              </w:rPr>
              <w:t>Tox.</w:t>
            </w:r>
            <w:r>
              <w:rPr>
                <w:spacing w:val="-2"/>
                <w:w w:val="105"/>
                <w:sz w:val="23"/>
              </w:rPr>
              <w:t xml:space="preserve"> 4, </w:t>
            </w:r>
            <w:r>
              <w:rPr>
                <w:spacing w:val="-4"/>
                <w:w w:val="105"/>
                <w:sz w:val="23"/>
              </w:rPr>
              <w:t>H302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604"/>
        </w:trPr>
        <w:tc>
          <w:tcPr>
            <w:tcW w:w="343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TableParagraph"/>
              <w:spacing w:before="100" w:line="240" w:lineRule="auto"/>
              <w:ind w:left="106"/>
              <w:rPr>
                <w:sz w:val="24"/>
              </w:rPr>
            </w:pPr>
            <w:r>
              <w:rPr>
                <w:w w:val="110"/>
                <w:sz w:val="23"/>
              </w:rPr>
              <w:t xml:space="preserve">Skin </w:t>
            </w:r>
            <w:r>
              <w:rPr>
                <w:w w:val="110"/>
                <w:sz w:val="23"/>
              </w:rPr>
              <w:t>Sens.</w:t>
            </w:r>
            <w:r>
              <w:rPr>
                <w:w w:val="110"/>
                <w:sz w:val="23"/>
              </w:rPr>
              <w:t xml:space="preserve"> 1, </w:t>
            </w:r>
            <w:r>
              <w:rPr>
                <w:spacing w:val="-4"/>
                <w:w w:val="110"/>
                <w:sz w:val="23"/>
              </w:rPr>
              <w:t>H317</w:t>
            </w:r>
          </w:p>
        </w:tc>
        <w:tc>
          <w:tcPr>
            <w:tcW w:w="194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Textbox 23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9" style="width:592.8pt;height:19.55pt;mso-position-horizontal-relative:char;mso-position-vertical-relative:line" coordorigin="0,0" coordsize="11856,391">
                <v:rect id="_x0000_s1040" style="width:11856;height:390;position:absolute;top:1" filled="t" fillcolor="#d1d1d1" stroked="f">
                  <v:fill type="solid"/>
                </v:rect>
                <v:shape id="_x0000_s1041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592.8pt;height:0.48pt;margin-top:8.76pt;margin-left:0;mso-position-horizontal-relative:page;mso-wrap-distance-left:0;mso-wrap-distance-right:0;position:absolute;z-index:-25164697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/>
        <w:rPr>
          <w:sz w:val="20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2153"/>
        <w:gridCol w:w="2429"/>
        <w:gridCol w:w="1946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3674"/>
        </w:trPr>
        <w:tc>
          <w:tcPr>
            <w:tcW w:w="3435" w:type="dxa"/>
          </w:tcPr>
          <w:p>
            <w:pPr>
              <w:pStyle w:val="TableParagraph"/>
              <w:spacing w:line="278" w:lineRule="auto"/>
              <w:ind w:right="1274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BUTYLATED HYDROXYTOLUENE</w:t>
            </w:r>
          </w:p>
        </w:tc>
        <w:tc>
          <w:tcPr>
            <w:tcW w:w="21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128-37-0</w:t>
            </w:r>
          </w:p>
          <w:p>
            <w:pPr>
              <w:pStyle w:val="TableParagraph"/>
              <w:spacing w:before="206" w:line="240" w:lineRule="auto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204-881-4</w:t>
            </w:r>
          </w:p>
          <w:p>
            <w:pPr>
              <w:pStyle w:val="TableParagraph"/>
              <w:spacing w:before="206" w:line="240" w:lineRule="auto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01-21198480433-</w:t>
            </w:r>
          </w:p>
          <w:p>
            <w:pPr>
              <w:pStyle w:val="TableParagraph"/>
              <w:spacing w:before="48" w:line="240" w:lineRule="auto"/>
              <w:ind w:left="108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40-0000</w:t>
            </w:r>
          </w:p>
        </w:tc>
        <w:tc>
          <w:tcPr>
            <w:tcW w:w="2429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GHS09</w:t>
            </w:r>
          </w:p>
          <w:p>
            <w:pPr>
              <w:pStyle w:val="TableParagraph"/>
              <w:spacing w:before="206"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3"/>
              </w:rPr>
              <w:t>Wng</w:t>
            </w:r>
          </w:p>
          <w:p>
            <w:pPr>
              <w:pStyle w:val="TableParagraph"/>
              <w:spacing w:before="206" w:line="278" w:lineRule="auto"/>
              <w:ind w:left="106" w:right="393"/>
              <w:rPr>
                <w:sz w:val="24"/>
              </w:rPr>
            </w:pPr>
            <w:r>
              <w:rPr>
                <w:sz w:val="23"/>
              </w:rPr>
              <w:t>Aquatic Acute</w:t>
            </w:r>
            <w:r>
              <w:rPr>
                <w:sz w:val="23"/>
              </w:rPr>
              <w:t xml:space="preserve"> 1, </w:t>
            </w:r>
            <w:r>
              <w:rPr>
                <w:spacing w:val="-4"/>
                <w:w w:val="110"/>
                <w:sz w:val="23"/>
              </w:rPr>
              <w:t>H400</w:t>
            </w:r>
          </w:p>
          <w:p>
            <w:pPr>
              <w:pStyle w:val="TableParagraph"/>
              <w:spacing w:before="160" w:line="240" w:lineRule="auto"/>
              <w:ind w:left="106"/>
              <w:rPr>
                <w:sz w:val="24"/>
              </w:rPr>
            </w:pPr>
            <w:r>
              <w:rPr>
                <w:sz w:val="23"/>
              </w:rPr>
              <w:t xml:space="preserve">M </w:t>
            </w:r>
            <w:r>
              <w:rPr>
                <w:sz w:val="23"/>
              </w:rPr>
              <w:t>Acute</w:t>
            </w:r>
            <w:r>
              <w:rPr>
                <w:sz w:val="23"/>
              </w:rPr>
              <w:t>=</w:t>
            </w:r>
            <w:r>
              <w:rPr>
                <w:spacing w:val="-10"/>
                <w:sz w:val="23"/>
              </w:rPr>
              <w:t xml:space="preserve"> 1</w:t>
            </w:r>
          </w:p>
          <w:p>
            <w:pPr>
              <w:pStyle w:val="TableParagraph"/>
              <w:spacing w:before="207" w:line="278" w:lineRule="auto"/>
              <w:ind w:left="106" w:right="393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Aquatic </w:t>
            </w:r>
            <w:r>
              <w:rPr>
                <w:spacing w:val="-2"/>
                <w:w w:val="110"/>
                <w:sz w:val="23"/>
              </w:rPr>
              <w:t>Chronic</w:t>
            </w:r>
            <w:r>
              <w:rPr>
                <w:spacing w:val="-2"/>
                <w:w w:val="110"/>
                <w:sz w:val="23"/>
              </w:rPr>
              <w:t xml:space="preserve"> 1, </w:t>
            </w:r>
            <w:r>
              <w:rPr>
                <w:spacing w:val="-4"/>
                <w:w w:val="110"/>
                <w:sz w:val="23"/>
              </w:rPr>
              <w:t>H410</w:t>
            </w:r>
          </w:p>
          <w:p>
            <w:pPr>
              <w:pStyle w:val="TableParagraph"/>
              <w:spacing w:before="158" w:line="240" w:lineRule="auto"/>
              <w:ind w:left="106"/>
              <w:rPr>
                <w:sz w:val="24"/>
              </w:rPr>
            </w:pPr>
            <w:r>
              <w:rPr>
                <w:sz w:val="23"/>
              </w:rPr>
              <w:t xml:space="preserve">M </w:t>
            </w:r>
            <w:r>
              <w:rPr>
                <w:sz w:val="23"/>
              </w:rPr>
              <w:t>Chronic</w:t>
            </w:r>
            <w:r>
              <w:rPr>
                <w:sz w:val="23"/>
              </w:rPr>
              <w:t>=</w:t>
            </w:r>
            <w:r>
              <w:rPr>
                <w:spacing w:val="-10"/>
                <w:sz w:val="23"/>
              </w:rPr>
              <w:t xml:space="preserve"> 1</w:t>
            </w:r>
          </w:p>
        </w:tc>
        <w:tc>
          <w:tcPr>
            <w:tcW w:w="194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w w:val="105"/>
                <w:sz w:val="23"/>
              </w:rPr>
              <w:t>&lt;=</w:t>
            </w:r>
            <w:r>
              <w:rPr>
                <w:w w:val="105"/>
                <w:sz w:val="23"/>
              </w:rPr>
              <w:t xml:space="preserve"> x </w:t>
            </w:r>
            <w:r>
              <w:rPr>
                <w:w w:val="105"/>
                <w:sz w:val="23"/>
              </w:rPr>
              <w:t>%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12"/>
                <w:w w:val="105"/>
                <w:sz w:val="23"/>
              </w:rPr>
              <w:t xml:space="preserve"> 1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495"/>
        </w:trPr>
        <w:tc>
          <w:tcPr>
            <w:tcW w:w="34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ISOEUGENOL</w:t>
            </w:r>
          </w:p>
        </w:tc>
        <w:tc>
          <w:tcPr>
            <w:tcW w:w="21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97-54-1</w:t>
            </w:r>
          </w:p>
          <w:p>
            <w:pPr>
              <w:pStyle w:val="TableParagraph"/>
              <w:spacing w:before="208" w:line="240" w:lineRule="auto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202-590-7</w:t>
            </w:r>
          </w:p>
        </w:tc>
        <w:tc>
          <w:tcPr>
            <w:tcW w:w="2429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GHS07</w:t>
            </w:r>
          </w:p>
          <w:p>
            <w:pPr>
              <w:pStyle w:val="TableParagraph"/>
              <w:spacing w:before="208"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3"/>
              </w:rPr>
              <w:t>Wng</w:t>
            </w:r>
          </w:p>
          <w:p>
            <w:pPr>
              <w:pStyle w:val="TableParagraph"/>
              <w:spacing w:before="207" w:line="408" w:lineRule="auto"/>
              <w:ind w:left="106" w:right="156"/>
              <w:rPr>
                <w:sz w:val="24"/>
              </w:rPr>
            </w:pPr>
            <w:r>
              <w:rPr>
                <w:w w:val="105"/>
                <w:sz w:val="23"/>
              </w:rPr>
              <w:t xml:space="preserve">Acute Tox. 4, H302 Acute Tox. 4, H312 Skin Irrit. 2, H315 Skin Sens. 1A, </w:t>
            </w:r>
            <w:r>
              <w:rPr>
                <w:w w:val="105"/>
                <w:sz w:val="23"/>
              </w:rPr>
              <w:t>H317 Eye Irrit. 2, H319 Acute Tox. 4, H332</w:t>
            </w:r>
          </w:p>
          <w:p>
            <w:pPr>
              <w:pStyle w:val="TableParagraph"/>
              <w:spacing w:before="7" w:line="240" w:lineRule="auto"/>
              <w:ind w:left="106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STOT </w:t>
            </w:r>
            <w:r>
              <w:rPr>
                <w:spacing w:val="-2"/>
                <w:w w:val="110"/>
                <w:sz w:val="23"/>
              </w:rPr>
              <w:t>SE</w:t>
            </w:r>
            <w:r>
              <w:rPr>
                <w:spacing w:val="-2"/>
                <w:w w:val="110"/>
                <w:sz w:val="23"/>
              </w:rPr>
              <w:t xml:space="preserve"> 3, </w:t>
            </w:r>
            <w:r>
              <w:rPr>
                <w:spacing w:val="-4"/>
                <w:w w:val="110"/>
                <w:sz w:val="23"/>
              </w:rPr>
              <w:t>H335</w:t>
            </w:r>
          </w:p>
        </w:tc>
        <w:tc>
          <w:tcPr>
            <w:tcW w:w="194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w w:val="105"/>
                <w:sz w:val="23"/>
              </w:rPr>
              <w:t>0</w:t>
            </w:r>
            <w:r>
              <w:rPr>
                <w:w w:val="105"/>
                <w:sz w:val="23"/>
              </w:rPr>
              <w:t>&lt;=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%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12"/>
                <w:w w:val="105"/>
                <w:sz w:val="23"/>
              </w:rPr>
              <w:t xml:space="preserve"> 1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334"/>
        </w:trPr>
        <w:tc>
          <w:tcPr>
            <w:tcW w:w="34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DIACETYL</w:t>
            </w:r>
          </w:p>
        </w:tc>
        <w:tc>
          <w:tcPr>
            <w:tcW w:w="21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431-03-8</w:t>
            </w:r>
          </w:p>
          <w:p>
            <w:pPr>
              <w:pStyle w:val="TableParagraph"/>
              <w:spacing w:before="206" w:line="240" w:lineRule="auto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207-069-8</w:t>
            </w:r>
          </w:p>
        </w:tc>
        <w:tc>
          <w:tcPr>
            <w:tcW w:w="2429" w:type="dxa"/>
          </w:tcPr>
          <w:p>
            <w:pPr>
              <w:pStyle w:val="TableParagraph"/>
              <w:spacing w:line="278" w:lineRule="auto"/>
              <w:ind w:left="106" w:right="156"/>
              <w:rPr>
                <w:sz w:val="24"/>
              </w:rPr>
            </w:pPr>
            <w:r>
              <w:rPr>
                <w:w w:val="110"/>
                <w:sz w:val="23"/>
              </w:rPr>
              <w:t xml:space="preserve">GHS02, </w:t>
            </w:r>
            <w:r>
              <w:rPr>
                <w:w w:val="110"/>
                <w:sz w:val="23"/>
              </w:rPr>
              <w:t xml:space="preserve">GHS05, GHS06, </w:t>
            </w:r>
            <w:r>
              <w:rPr>
                <w:w w:val="110"/>
                <w:sz w:val="23"/>
              </w:rPr>
              <w:t>GHS08</w:t>
            </w:r>
          </w:p>
          <w:p>
            <w:pPr>
              <w:pStyle w:val="TableParagraph"/>
              <w:spacing w:before="157" w:line="240" w:lineRule="auto"/>
              <w:ind w:left="106"/>
              <w:rPr>
                <w:sz w:val="24"/>
              </w:rPr>
            </w:pPr>
            <w:r>
              <w:rPr>
                <w:spacing w:val="-5"/>
                <w:w w:val="105"/>
                <w:sz w:val="23"/>
              </w:rPr>
              <w:t>Dgr</w:t>
            </w:r>
          </w:p>
          <w:p>
            <w:pPr>
              <w:pStyle w:val="TableParagraph"/>
              <w:spacing w:before="206" w:line="408" w:lineRule="auto"/>
              <w:ind w:left="106" w:right="391"/>
              <w:rPr>
                <w:sz w:val="24"/>
              </w:rPr>
            </w:pPr>
            <w:r>
              <w:rPr>
                <w:w w:val="110"/>
                <w:sz w:val="23"/>
              </w:rPr>
              <w:t xml:space="preserve">Flam. </w:t>
            </w:r>
            <w:r>
              <w:rPr>
                <w:w w:val="110"/>
                <w:sz w:val="23"/>
              </w:rPr>
              <w:t>Liq.</w:t>
            </w:r>
            <w:r>
              <w:rPr>
                <w:w w:val="110"/>
                <w:sz w:val="23"/>
              </w:rPr>
              <w:t xml:space="preserve"> 2, </w:t>
            </w:r>
            <w:r>
              <w:rPr>
                <w:w w:val="110"/>
                <w:sz w:val="23"/>
              </w:rPr>
              <w:t xml:space="preserve">H225 </w:t>
            </w:r>
            <w:r>
              <w:rPr>
                <w:sz w:val="23"/>
              </w:rPr>
              <w:t xml:space="preserve">Acute Tox. 4, H302 </w:t>
            </w:r>
            <w:r>
              <w:rPr>
                <w:w w:val="110"/>
                <w:sz w:val="23"/>
              </w:rPr>
              <w:t xml:space="preserve">Skin Irrit. 2, H315 Skin </w:t>
            </w:r>
            <w:r>
              <w:rPr>
                <w:w w:val="110"/>
                <w:sz w:val="23"/>
              </w:rPr>
              <w:t>Sens.</w:t>
            </w:r>
            <w:r>
              <w:rPr>
                <w:w w:val="110"/>
                <w:sz w:val="23"/>
              </w:rPr>
              <w:t xml:space="preserve"> 1, </w:t>
            </w:r>
            <w:r>
              <w:rPr>
                <w:w w:val="110"/>
                <w:sz w:val="23"/>
              </w:rPr>
              <w:t xml:space="preserve">H317 Eye </w:t>
            </w:r>
            <w:r>
              <w:rPr>
                <w:w w:val="110"/>
                <w:sz w:val="23"/>
              </w:rPr>
              <w:t>Dam.</w:t>
            </w:r>
            <w:r>
              <w:rPr>
                <w:w w:val="110"/>
                <w:sz w:val="23"/>
              </w:rPr>
              <w:t xml:space="preserve"> 1, </w:t>
            </w:r>
            <w:r>
              <w:rPr>
                <w:w w:val="110"/>
                <w:sz w:val="23"/>
              </w:rPr>
              <w:t>H318</w:t>
            </w:r>
          </w:p>
          <w:p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Acute </w:t>
            </w:r>
            <w:r>
              <w:rPr>
                <w:spacing w:val="-2"/>
                <w:w w:val="105"/>
                <w:sz w:val="23"/>
              </w:rPr>
              <w:t>Tox.</w:t>
            </w:r>
            <w:r>
              <w:rPr>
                <w:spacing w:val="-2"/>
                <w:w w:val="105"/>
                <w:sz w:val="23"/>
              </w:rPr>
              <w:t xml:space="preserve"> 3, </w:t>
            </w:r>
            <w:r>
              <w:rPr>
                <w:spacing w:val="-4"/>
                <w:w w:val="105"/>
                <w:sz w:val="23"/>
              </w:rPr>
              <w:t>H331</w:t>
            </w:r>
          </w:p>
        </w:tc>
        <w:tc>
          <w:tcPr>
            <w:tcW w:w="194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w w:val="105"/>
                <w:sz w:val="23"/>
              </w:rPr>
              <w:t>0</w:t>
            </w:r>
            <w:r>
              <w:rPr>
                <w:w w:val="105"/>
                <w:sz w:val="23"/>
              </w:rPr>
              <w:t>&lt;=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%</w:t>
            </w:r>
            <w:r>
              <w:rPr>
                <w:w w:val="105"/>
                <w:sz w:val="23"/>
              </w:rPr>
              <w:t>&lt;</w:t>
            </w:r>
            <w:r>
              <w:rPr>
                <w:spacing w:val="-12"/>
                <w:w w:val="105"/>
                <w:sz w:val="23"/>
              </w:rPr>
              <w:t xml:space="preserve"> 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Textbox 27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3" style="width:592.8pt;height:19.55pt;mso-position-horizontal-relative:char;mso-position-vertical-relative:line" coordorigin="0,0" coordsize="11856,391">
                <v:rect id="_x0000_s1044" style="width:11856;height:390;position:absolute;top:1" filled="t" fillcolor="#d1d1d1" stroked="f">
                  <v:fill type="solid"/>
                </v:rect>
                <v:shape id="_x0000_s1045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>Print</w:t>
      </w:r>
      <w:r>
        <w:rPr>
          <w:spacing w:val="-5"/>
          <w:w w:val="105"/>
          <w:sz w:val="21"/>
        </w:rPr>
        <w:t>ed</w:t>
      </w:r>
      <w:r>
        <w:rPr>
          <w:spacing w:val="-2"/>
          <w:w w:val="105"/>
          <w:sz w:val="21"/>
        </w:rPr>
        <w:t xml:space="preserve"> on:</w:t>
      </w:r>
      <w:r>
        <w:rPr>
          <w:spacing w:val="-2"/>
          <w:w w:val="105"/>
          <w:sz w:val="21"/>
        </w:rPr>
        <w:t xml:space="preserve"> 08.03.2024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592.8pt;height:0.48pt;margin-top:8.76pt;margin-left:0;mso-position-horizontal-relative:page;mso-wrap-distance-left:0;mso-wrap-distance-right:0;position:absolute;z-index:-25164492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/>
        <w:rPr>
          <w:sz w:val="20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2153"/>
        <w:gridCol w:w="2429"/>
        <w:gridCol w:w="1946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343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3"/>
              </w:rPr>
              <w:t xml:space="preserve">STOT </w:t>
            </w:r>
            <w:r>
              <w:rPr>
                <w:sz w:val="23"/>
              </w:rPr>
              <w:t>RE</w:t>
            </w:r>
            <w:r>
              <w:rPr>
                <w:sz w:val="23"/>
              </w:rPr>
              <w:t xml:space="preserve"> 2, </w:t>
            </w:r>
            <w:r>
              <w:rPr>
                <w:spacing w:val="-4"/>
                <w:sz w:val="23"/>
              </w:rPr>
              <w:t>H373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Heading2"/>
        <w:spacing w:before="0"/>
        <w:ind w:left="0" w:right="3952" w:firstLine="0"/>
        <w:jc w:val="right"/>
      </w:pPr>
      <w:r>
        <w:rPr>
          <w:w w:val="110"/>
          <w:sz w:val="23"/>
        </w:rPr>
        <w:t xml:space="preserve">Relevant </w:t>
      </w:r>
      <w:r>
        <w:rPr>
          <w:spacing w:val="-2"/>
          <w:w w:val="110"/>
          <w:sz w:val="23"/>
        </w:rPr>
        <w:t xml:space="preserve">concentration </w:t>
      </w:r>
      <w:r>
        <w:rPr>
          <w:w w:val="110"/>
          <w:sz w:val="23"/>
        </w:rPr>
        <w:t>limits</w:t>
      </w:r>
      <w:r>
        <w:rPr>
          <w:spacing w:val="-2"/>
          <w:w w:val="110"/>
          <w:sz w:val="23"/>
        </w:rPr>
        <w:t>:</w:t>
      </w:r>
    </w:p>
    <w:p>
      <w:pPr>
        <w:pStyle w:val="BodyText"/>
        <w:spacing w:before="11"/>
        <w:rPr>
          <w:b/>
          <w:sz w:val="16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1858"/>
        <w:gridCol w:w="2350"/>
        <w:gridCol w:w="2322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2018"/>
        </w:trPr>
        <w:tc>
          <w:tcPr>
            <w:tcW w:w="3435" w:type="dxa"/>
          </w:tcPr>
          <w:p>
            <w:pPr>
              <w:pStyle w:val="TableParagraph"/>
              <w:spacing w:line="292" w:lineRule="exact"/>
              <w:ind w:left="10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3"/>
              </w:rPr>
              <w:t>Identification</w:t>
            </w:r>
          </w:p>
        </w:tc>
        <w:tc>
          <w:tcPr>
            <w:tcW w:w="1858" w:type="dxa"/>
          </w:tcPr>
          <w:p>
            <w:pPr>
              <w:pStyle w:val="TableParagraph"/>
              <w:spacing w:line="278" w:lineRule="auto"/>
              <w:ind w:left="108" w:right="755"/>
              <w:rPr>
                <w:b/>
                <w:sz w:val="24"/>
              </w:rPr>
            </w:pPr>
            <w:r>
              <w:rPr>
                <w:b/>
                <w:w w:val="110"/>
                <w:sz w:val="23"/>
              </w:rPr>
              <w:t xml:space="preserve">CAS </w:t>
            </w:r>
            <w:r>
              <w:rPr>
                <w:b/>
                <w:w w:val="110"/>
                <w:sz w:val="23"/>
              </w:rPr>
              <w:t xml:space="preserve">No. </w:t>
            </w:r>
            <w:r>
              <w:rPr>
                <w:b/>
                <w:w w:val="110"/>
                <w:sz w:val="23"/>
              </w:rPr>
              <w:t>EC No.</w:t>
            </w:r>
          </w:p>
          <w:p>
            <w:pPr>
              <w:pStyle w:val="TableParagraph"/>
              <w:spacing w:line="27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3"/>
              </w:rPr>
              <w:t>Registration number</w:t>
            </w:r>
          </w:p>
        </w:tc>
        <w:tc>
          <w:tcPr>
            <w:tcW w:w="2350" w:type="dxa"/>
          </w:tcPr>
          <w:p>
            <w:pPr>
              <w:pStyle w:val="TableParagraph"/>
              <w:spacing w:line="278" w:lineRule="auto"/>
              <w:ind w:left="264" w:hanging="120"/>
              <w:rPr>
                <w:b/>
                <w:sz w:val="24"/>
              </w:rPr>
            </w:pPr>
            <w:r>
              <w:rPr>
                <w:b/>
                <w:w w:val="110"/>
                <w:sz w:val="23"/>
              </w:rPr>
              <w:t xml:space="preserve">Relevant </w:t>
            </w:r>
            <w:r>
              <w:rPr>
                <w:b/>
                <w:w w:val="110"/>
                <w:sz w:val="23"/>
              </w:rPr>
              <w:t xml:space="preserve">concentration </w:t>
            </w:r>
            <w:r>
              <w:rPr>
                <w:b/>
                <w:w w:val="110"/>
                <w:sz w:val="23"/>
              </w:rPr>
              <w:t>limits</w:t>
            </w:r>
          </w:p>
        </w:tc>
        <w:tc>
          <w:tcPr>
            <w:tcW w:w="2322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3"/>
              </w:rPr>
              <w:t>ATE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310"/>
        </w:trPr>
        <w:tc>
          <w:tcPr>
            <w:tcW w:w="343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METHYLCYCLOPENTENOLONE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80-71-7</w:t>
            </w:r>
          </w:p>
        </w:tc>
        <w:tc>
          <w:tcPr>
            <w:tcW w:w="235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4"/>
                <w:w w:val="105"/>
                <w:sz w:val="23"/>
              </w:rPr>
              <w:t>oral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spacing w:val="-13"/>
                <w:w w:val="105"/>
                <w:sz w:val="23"/>
              </w:rPr>
              <w:t xml:space="preserve">ATE </w:t>
            </w:r>
            <w:r>
              <w:rPr>
                <w:spacing w:val="-10"/>
                <w:w w:val="105"/>
                <w:sz w:val="23"/>
              </w:rPr>
              <w:t>=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677"/>
        </w:trPr>
        <w:tc>
          <w:tcPr>
            <w:tcW w:w="343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before="175" w:line="240" w:lineRule="auto"/>
              <w:ind w:left="156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201-303-2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>
            <w:pPr>
              <w:pStyle w:val="TableParagraph"/>
              <w:spacing w:before="14" w:line="240" w:lineRule="auto"/>
              <w:rPr>
                <w:sz w:val="24"/>
              </w:rPr>
            </w:pPr>
            <w:r>
              <w:rPr>
                <w:sz w:val="23"/>
              </w:rPr>
              <w:t xml:space="preserve">1067 </w:t>
            </w:r>
            <w:r>
              <w:rPr>
                <w:sz w:val="23"/>
              </w:rPr>
              <w:t xml:space="preserve">mg/kg </w:t>
            </w:r>
            <w:r>
              <w:rPr>
                <w:spacing w:val="-5"/>
                <w:sz w:val="23"/>
              </w:rPr>
              <w:t>MC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316"/>
        </w:trPr>
        <w:tc>
          <w:tcPr>
            <w:tcW w:w="343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ISOEUGENOL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97-54-1</w:t>
            </w:r>
          </w:p>
        </w:tc>
        <w:tc>
          <w:tcPr>
            <w:tcW w:w="2350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10"/>
                <w:sz w:val="23"/>
              </w:rPr>
              <w:t xml:space="preserve">Skin </w:t>
            </w:r>
            <w:r>
              <w:rPr>
                <w:w w:val="110"/>
                <w:sz w:val="23"/>
              </w:rPr>
              <w:t>Sens.</w:t>
            </w:r>
            <w:r>
              <w:rPr>
                <w:w w:val="110"/>
                <w:sz w:val="23"/>
              </w:rPr>
              <w:t xml:space="preserve"> 1A: </w:t>
            </w:r>
            <w:r>
              <w:rPr>
                <w:spacing w:val="-4"/>
                <w:w w:val="110"/>
                <w:sz w:val="23"/>
              </w:rPr>
              <w:t>H317</w:t>
            </w:r>
          </w:p>
        </w:tc>
        <w:tc>
          <w:tcPr>
            <w:tcW w:w="232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 xml:space="preserve">Skin: </w:t>
            </w:r>
            <w:r>
              <w:rPr>
                <w:spacing w:val="-14"/>
                <w:w w:val="105"/>
                <w:sz w:val="23"/>
              </w:rPr>
              <w:t>ATE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1912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9"/>
        </w:trPr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 w:line="240" w:lineRule="auto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202-590-7</w:t>
            </w:r>
          </w:p>
        </w:tc>
        <w:tc>
          <w:tcPr>
            <w:tcW w:w="2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 w:line="240" w:lineRule="auto"/>
              <w:ind w:left="108"/>
              <w:rPr>
                <w:sz w:val="24"/>
              </w:rPr>
            </w:pPr>
            <w:r>
              <w:rPr>
                <w:w w:val="110"/>
                <w:sz w:val="23"/>
              </w:rPr>
              <w:t>C&amp;gt;=</w:t>
            </w:r>
            <w:r>
              <w:rPr>
                <w:spacing w:val="-4"/>
                <w:w w:val="110"/>
                <w:sz w:val="23"/>
              </w:rPr>
              <w:t xml:space="preserve"> 0.01%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 w:line="240" w:lineRule="auto"/>
              <w:rPr>
                <w:sz w:val="24"/>
              </w:rPr>
            </w:pPr>
            <w:r>
              <w:rPr>
                <w:sz w:val="23"/>
              </w:rPr>
              <w:t xml:space="preserve">mg/kg </w:t>
            </w:r>
            <w:r>
              <w:rPr>
                <w:spacing w:val="-5"/>
                <w:sz w:val="23"/>
              </w:rPr>
              <w:t>MC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339"/>
        </w:trPr>
        <w:tc>
          <w:tcPr>
            <w:tcW w:w="34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 w:line="240" w:lineRule="auto"/>
              <w:rPr>
                <w:sz w:val="24"/>
              </w:rPr>
            </w:pPr>
            <w:r>
              <w:rPr>
                <w:spacing w:val="-14"/>
                <w:w w:val="105"/>
                <w:sz w:val="23"/>
              </w:rPr>
              <w:t>oral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spacing w:val="-13"/>
                <w:w w:val="105"/>
                <w:sz w:val="23"/>
              </w:rPr>
              <w:t xml:space="preserve">ATE </w:t>
            </w:r>
            <w:r>
              <w:rPr>
                <w:spacing w:val="-10"/>
                <w:w w:val="105"/>
                <w:sz w:val="23"/>
              </w:rPr>
              <w:t>=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1021"/>
        </w:trPr>
        <w:tc>
          <w:tcPr>
            <w:tcW w:w="343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>
            <w:pPr>
              <w:pStyle w:val="TableParagraph"/>
              <w:spacing w:before="19" w:line="240" w:lineRule="auto"/>
              <w:rPr>
                <w:sz w:val="24"/>
              </w:rPr>
            </w:pPr>
            <w:r>
              <w:rPr>
                <w:sz w:val="23"/>
              </w:rPr>
              <w:t xml:space="preserve">1500 </w:t>
            </w:r>
            <w:r>
              <w:rPr>
                <w:sz w:val="23"/>
              </w:rPr>
              <w:t xml:space="preserve">mg/kg </w:t>
            </w:r>
            <w:r>
              <w:rPr>
                <w:spacing w:val="-5"/>
                <w:sz w:val="23"/>
              </w:rPr>
              <w:t>MC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313"/>
        </w:trPr>
        <w:tc>
          <w:tcPr>
            <w:tcW w:w="343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DIACETYL</w:t>
            </w:r>
          </w:p>
        </w:tc>
        <w:tc>
          <w:tcPr>
            <w:tcW w:w="1858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431-03-8</w:t>
            </w:r>
          </w:p>
        </w:tc>
        <w:tc>
          <w:tcPr>
            <w:tcW w:w="235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4"/>
                <w:w w:val="105"/>
                <w:sz w:val="23"/>
              </w:rPr>
              <w:t>oral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spacing w:val="-13"/>
                <w:w w:val="105"/>
                <w:sz w:val="23"/>
              </w:rPr>
              <w:t xml:space="preserve">ATE </w:t>
            </w:r>
            <w:r>
              <w:rPr>
                <w:spacing w:val="-10"/>
                <w:w w:val="105"/>
                <w:sz w:val="23"/>
              </w:rPr>
              <w:t>=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677"/>
        </w:trPr>
        <w:tc>
          <w:tcPr>
            <w:tcW w:w="343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spacing w:before="175" w:line="240" w:lineRule="auto"/>
              <w:ind w:left="108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207-069-8</w:t>
            </w:r>
          </w:p>
        </w:tc>
        <w:tc>
          <w:tcPr>
            <w:tcW w:w="2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>
            <w:pPr>
              <w:pStyle w:val="TableParagraph"/>
              <w:spacing w:before="14" w:line="240" w:lineRule="auto"/>
              <w:rPr>
                <w:sz w:val="24"/>
              </w:rPr>
            </w:pPr>
            <w:r>
              <w:rPr>
                <w:sz w:val="23"/>
              </w:rPr>
              <w:t xml:space="preserve">1580 </w:t>
            </w:r>
            <w:r>
              <w:rPr>
                <w:sz w:val="23"/>
              </w:rPr>
              <w:t xml:space="preserve">mg/kg </w:t>
            </w:r>
            <w:r>
              <w:rPr>
                <w:spacing w:val="-5"/>
                <w:sz w:val="23"/>
              </w:rPr>
              <w:t>MC</w:t>
            </w:r>
          </w:p>
        </w:tc>
      </w:tr>
    </w:tbl>
    <w:p>
      <w:pPr>
        <w:pStyle w:val="BodyText"/>
        <w:spacing w:before="209"/>
        <w:rPr>
          <w:b/>
        </w:rPr>
      </w:pPr>
    </w:p>
    <w:p>
      <w:pPr>
        <w:spacing w:before="0"/>
        <w:ind w:left="0" w:right="4027" w:firstLine="0"/>
        <w:jc w:val="right"/>
        <w:rPr>
          <w:b/>
          <w:sz w:val="24"/>
        </w:rPr>
      </w:pPr>
      <w:r>
        <w:rPr>
          <w:b/>
          <w:sz w:val="23"/>
        </w:rPr>
        <w:t xml:space="preserve">The </w:t>
      </w:r>
      <w:r>
        <w:rPr>
          <w:b/>
          <w:sz w:val="23"/>
        </w:rPr>
        <w:t xml:space="preserve">full </w:t>
      </w:r>
      <w:r>
        <w:rPr>
          <w:b/>
          <w:sz w:val="23"/>
        </w:rPr>
        <w:t xml:space="preserve">text </w:t>
      </w:r>
      <w:r>
        <w:rPr>
          <w:b/>
          <w:sz w:val="23"/>
        </w:rPr>
        <w:t xml:space="preserve">of the </w:t>
      </w:r>
      <w:r>
        <w:rPr>
          <w:b/>
          <w:sz w:val="23"/>
        </w:rPr>
        <w:t xml:space="preserve">H </w:t>
      </w:r>
      <w:r>
        <w:rPr>
          <w:b/>
          <w:sz w:val="23"/>
        </w:rPr>
        <w:t xml:space="preserve">statements </w:t>
      </w:r>
      <w:r>
        <w:rPr>
          <w:b/>
          <w:sz w:val="23"/>
        </w:rPr>
        <w:t xml:space="preserve">cited </w:t>
      </w:r>
      <w:r>
        <w:rPr>
          <w:b/>
          <w:sz w:val="23"/>
        </w:rPr>
        <w:t xml:space="preserve">in </w:t>
      </w:r>
      <w:r>
        <w:rPr>
          <w:b/>
          <w:sz w:val="23"/>
        </w:rPr>
        <w:t xml:space="preserve">this </w:t>
      </w:r>
      <w:r>
        <w:rPr>
          <w:b/>
          <w:sz w:val="23"/>
        </w:rPr>
        <w:t xml:space="preserve">section </w:t>
      </w:r>
      <w:r>
        <w:rPr>
          <w:b/>
          <w:sz w:val="23"/>
        </w:rPr>
        <w:t xml:space="preserve">can be found </w:t>
      </w:r>
      <w:r>
        <w:rPr>
          <w:b/>
          <w:sz w:val="23"/>
        </w:rPr>
        <w:t xml:space="preserve">in </w:t>
      </w:r>
      <w:r>
        <w:rPr>
          <w:b/>
          <w:sz w:val="23"/>
        </w:rPr>
        <w:t>section</w:t>
      </w:r>
      <w:r>
        <w:rPr>
          <w:b/>
          <w:spacing w:val="-5"/>
          <w:sz w:val="23"/>
        </w:rPr>
        <w:t xml:space="preserve"> 16</w:t>
      </w:r>
    </w:p>
    <w:p>
      <w:pPr>
        <w:pStyle w:val="BodyText"/>
        <w:spacing w:before="4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91439</wp:posOffset>
                </wp:positionH>
                <wp:positionV relativeFrom="paragraph">
                  <wp:posOffset>41441</wp:posOffset>
                </wp:positionV>
                <wp:extent cx="7379334" cy="18415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34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379334" stroke="1">
                              <a:moveTo>
                                <a:pt x="737920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379208" y="18287"/>
                              </a:lnTo>
                              <a:lnTo>
                                <a:pt x="7379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581.04pt;height:1.44pt;margin-top:3.26pt;margin-left:7.2pt;mso-position-horizontal-relative:page;mso-wrap-distance-left:0;mso-wrap-distance-right:0;position:absolute;z-index:-25164288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8"/>
        <w:rPr>
          <w:b/>
          <w:sz w:val="28"/>
        </w:rPr>
      </w:pPr>
    </w:p>
    <w:p>
      <w:pPr>
        <w:pStyle w:val="Heading1"/>
        <w:spacing w:before="1"/>
      </w:pPr>
      <w:r>
        <w:rPr>
          <w:w w:val="105"/>
          <w:sz w:val="27"/>
        </w:rPr>
        <w:t>SECTION</w:t>
      </w:r>
      <w:r>
        <w:rPr>
          <w:w w:val="105"/>
          <w:sz w:val="27"/>
        </w:rPr>
        <w:t xml:space="preserve"> 4: </w:t>
      </w:r>
      <w:r>
        <w:rPr>
          <w:w w:val="105"/>
          <w:sz w:val="27"/>
        </w:rPr>
        <w:t xml:space="preserve">First </w:t>
      </w:r>
      <w:r>
        <w:rPr>
          <w:spacing w:val="-2"/>
          <w:w w:val="105"/>
          <w:sz w:val="27"/>
        </w:rPr>
        <w:t xml:space="preserve">aid </w:t>
      </w:r>
      <w:r>
        <w:rPr>
          <w:w w:val="105"/>
          <w:sz w:val="27"/>
        </w:rPr>
        <w:t>measures</w:t>
      </w:r>
    </w:p>
    <w:p>
      <w:pPr>
        <w:pStyle w:val="BodyText"/>
        <w:spacing w:before="133" w:line="410" w:lineRule="auto"/>
        <w:ind w:left="1080" w:right="1092"/>
      </w:pPr>
      <w:r>
        <w:rPr>
          <w:w w:val="105"/>
          <w:sz w:val="23"/>
        </w:rPr>
        <w:t xml:space="preserve">In general, </w:t>
      </w:r>
      <w:r>
        <w:rPr>
          <w:w w:val="105"/>
          <w:sz w:val="23"/>
        </w:rPr>
        <w:t xml:space="preserve">if in doubt </w:t>
      </w:r>
      <w:r>
        <w:rPr>
          <w:w w:val="105"/>
          <w:sz w:val="23"/>
        </w:rPr>
        <w:t xml:space="preserve">or </w:t>
      </w:r>
      <w:r>
        <w:rPr>
          <w:w w:val="105"/>
          <w:sz w:val="23"/>
        </w:rPr>
        <w:t xml:space="preserve">if </w:t>
      </w:r>
      <w:r>
        <w:rPr>
          <w:w w:val="105"/>
          <w:sz w:val="23"/>
        </w:rPr>
        <w:t xml:space="preserve">symptoms </w:t>
      </w:r>
      <w:r>
        <w:rPr>
          <w:w w:val="105"/>
          <w:sz w:val="23"/>
        </w:rPr>
        <w:t xml:space="preserve">persist, always </w:t>
      </w:r>
      <w:r>
        <w:rPr>
          <w:w w:val="105"/>
          <w:sz w:val="23"/>
        </w:rPr>
        <w:t xml:space="preserve">call </w:t>
      </w:r>
      <w:r>
        <w:rPr>
          <w:w w:val="105"/>
          <w:sz w:val="23"/>
        </w:rPr>
        <w:t>a doctor. NEVER induce vomiting in an unconscious person.</w:t>
      </w:r>
    </w:p>
    <w:p>
      <w:pPr>
        <w:pStyle w:val="Heading2"/>
        <w:numPr>
          <w:ilvl w:val="1"/>
          <w:numId w:val="14"/>
        </w:numPr>
        <w:tabs>
          <w:tab w:val="left" w:pos="538"/>
        </w:tabs>
        <w:spacing w:before="0" w:after="0" w:line="290" w:lineRule="exact"/>
        <w:ind w:left="538" w:right="0" w:hanging="366"/>
        <w:jc w:val="left"/>
      </w:pPr>
      <w:r>
        <w:rPr>
          <w:sz w:val="23"/>
        </w:rPr>
        <w:t xml:space="preserve">Description </w:t>
      </w:r>
      <w:r>
        <w:rPr>
          <w:sz w:val="23"/>
        </w:rPr>
        <w:t xml:space="preserve">of </w:t>
      </w:r>
      <w:r>
        <w:rPr>
          <w:sz w:val="23"/>
        </w:rPr>
        <w:t xml:space="preserve">first </w:t>
      </w:r>
      <w:r>
        <w:rPr>
          <w:spacing w:val="-2"/>
          <w:sz w:val="23"/>
        </w:rPr>
        <w:t xml:space="preserve">aid </w:t>
      </w:r>
      <w:r>
        <w:rPr>
          <w:sz w:val="23"/>
        </w:rPr>
        <w:t>measures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8"/>
        <w:gridCol w:w="6719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4108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2"/>
                <w:sz w:val="23"/>
              </w:rPr>
              <w:t xml:space="preserve">In </w:t>
            </w:r>
            <w:r>
              <w:rPr>
                <w:spacing w:val="2"/>
                <w:sz w:val="23"/>
              </w:rPr>
              <w:t xml:space="preserve">case of </w:t>
            </w:r>
            <w:r>
              <w:rPr>
                <w:spacing w:val="-4"/>
                <w:sz w:val="23"/>
              </w:rPr>
              <w:t xml:space="preserve">eye </w:t>
            </w:r>
            <w:r>
              <w:rPr>
                <w:spacing w:val="2"/>
                <w:sz w:val="23"/>
              </w:rPr>
              <w:t>contamination</w:t>
            </w:r>
          </w:p>
        </w:tc>
        <w:tc>
          <w:tcPr>
            <w:tcW w:w="6719" w:type="dxa"/>
          </w:tcPr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Hold </w:t>
            </w:r>
            <w:r>
              <w:rPr>
                <w:w w:val="105"/>
                <w:sz w:val="23"/>
              </w:rPr>
              <w:t xml:space="preserve">the eyelids </w:t>
            </w:r>
            <w:r>
              <w:rPr>
                <w:w w:val="105"/>
                <w:sz w:val="23"/>
              </w:rPr>
              <w:t xml:space="preserve">open </w:t>
            </w:r>
            <w:r>
              <w:rPr>
                <w:w w:val="105"/>
                <w:sz w:val="23"/>
              </w:rPr>
              <w:t xml:space="preserve">and </w:t>
            </w:r>
            <w:r>
              <w:rPr>
                <w:w w:val="105"/>
                <w:sz w:val="23"/>
              </w:rPr>
              <w:t xml:space="preserve">rinse </w:t>
            </w:r>
            <w:r>
              <w:rPr>
                <w:w w:val="105"/>
                <w:sz w:val="23"/>
              </w:rPr>
              <w:t xml:space="preserve">thoroughly </w:t>
            </w:r>
            <w:r>
              <w:rPr>
                <w:spacing w:val="-2"/>
                <w:w w:val="105"/>
                <w:sz w:val="23"/>
              </w:rPr>
              <w:t>with soft,</w:t>
            </w:r>
          </w:p>
          <w:p>
            <w:pPr>
              <w:pStyle w:val="TableParagraph"/>
              <w:spacing w:line="276" w:lineRule="exact"/>
              <w:ind w:left="4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clean </w:t>
            </w:r>
            <w:r>
              <w:rPr>
                <w:w w:val="105"/>
                <w:sz w:val="23"/>
              </w:rPr>
              <w:t xml:space="preserve">water </w:t>
            </w:r>
            <w:r>
              <w:rPr>
                <w:w w:val="105"/>
                <w:sz w:val="23"/>
              </w:rPr>
              <w:t>for</w:t>
            </w:r>
            <w:r>
              <w:rPr>
                <w:w w:val="105"/>
                <w:sz w:val="23"/>
              </w:rPr>
              <w:t xml:space="preserve"> 15 </w:t>
            </w:r>
            <w:r>
              <w:rPr>
                <w:spacing w:val="-2"/>
                <w:w w:val="105"/>
                <w:sz w:val="23"/>
              </w:rPr>
              <w:t>minutes.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1464"/>
        </w:trPr>
        <w:tc>
          <w:tcPr>
            <w:tcW w:w="4108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In </w:t>
            </w:r>
            <w:r>
              <w:rPr>
                <w:w w:val="105"/>
                <w:sz w:val="23"/>
              </w:rPr>
              <w:t xml:space="preserve">case of </w:t>
            </w:r>
            <w:r>
              <w:rPr>
                <w:spacing w:val="-2"/>
                <w:w w:val="105"/>
                <w:sz w:val="23"/>
              </w:rPr>
              <w:t xml:space="preserve">skin </w:t>
            </w:r>
            <w:r>
              <w:rPr>
                <w:w w:val="105"/>
                <w:sz w:val="23"/>
              </w:rPr>
              <w:t>contamination</w:t>
            </w:r>
          </w:p>
        </w:tc>
        <w:tc>
          <w:tcPr>
            <w:tcW w:w="6719" w:type="dxa"/>
          </w:tcPr>
          <w:p>
            <w:pPr>
              <w:pStyle w:val="TableParagraph"/>
              <w:spacing w:line="240" w:lineRule="auto"/>
              <w:ind w:left="450"/>
              <w:rPr>
                <w:sz w:val="24"/>
              </w:rPr>
            </w:pPr>
            <w:r>
              <w:rPr>
                <w:sz w:val="23"/>
              </w:rPr>
              <w:t xml:space="preserve">Remove </w:t>
            </w:r>
            <w:r>
              <w:rPr>
                <w:sz w:val="23"/>
              </w:rPr>
              <w:t xml:space="preserve">contaminated </w:t>
            </w:r>
            <w:r>
              <w:rPr>
                <w:sz w:val="23"/>
              </w:rPr>
              <w:t xml:space="preserve">clothing </w:t>
            </w:r>
            <w:r>
              <w:rPr>
                <w:sz w:val="23"/>
              </w:rPr>
              <w:t xml:space="preserve">and </w:t>
            </w:r>
            <w:r>
              <w:rPr>
                <w:sz w:val="23"/>
              </w:rPr>
              <w:t xml:space="preserve">wash </w:t>
            </w:r>
            <w:r>
              <w:rPr>
                <w:sz w:val="23"/>
              </w:rPr>
              <w:t xml:space="preserve">the skin </w:t>
            </w:r>
            <w:r>
              <w:rPr>
                <w:sz w:val="23"/>
              </w:rPr>
              <w:t xml:space="preserve">thoroughly </w:t>
            </w:r>
            <w:r>
              <w:rPr>
                <w:sz w:val="23"/>
              </w:rPr>
              <w:t xml:space="preserve">with </w:t>
            </w:r>
            <w:r>
              <w:rPr>
                <w:w w:val="110"/>
                <w:sz w:val="23"/>
              </w:rPr>
              <w:t>soap</w:t>
            </w:r>
            <w:r>
              <w:rPr>
                <w:sz w:val="23"/>
              </w:rPr>
              <w:t xml:space="preserve"> and </w:t>
            </w:r>
            <w:r>
              <w:rPr>
                <w:sz w:val="23"/>
              </w:rPr>
              <w:t xml:space="preserve">water </w:t>
            </w:r>
            <w:r>
              <w:rPr>
                <w:w w:val="110"/>
                <w:sz w:val="23"/>
              </w:rPr>
              <w:t>or a recognized cleaning agent.</w:t>
            </w:r>
          </w:p>
          <w:p>
            <w:pPr>
              <w:pStyle w:val="TableParagraph"/>
              <w:spacing w:line="240" w:lineRule="auto"/>
              <w:ind w:left="4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Be aware </w:t>
            </w:r>
            <w:r>
              <w:rPr>
                <w:w w:val="105"/>
                <w:sz w:val="23"/>
              </w:rPr>
              <w:t xml:space="preserve">that </w:t>
            </w:r>
            <w:r>
              <w:rPr>
                <w:w w:val="105"/>
                <w:sz w:val="23"/>
              </w:rPr>
              <w:t xml:space="preserve">the product may remain </w:t>
            </w:r>
            <w:r>
              <w:rPr>
                <w:w w:val="105"/>
                <w:sz w:val="23"/>
              </w:rPr>
              <w:t>between the skin and clothing, watches, shoes, etc.</w:t>
            </w:r>
          </w:p>
          <w:p>
            <w:pPr>
              <w:pStyle w:val="TableParagraph"/>
              <w:spacing w:line="276" w:lineRule="exact"/>
              <w:ind w:left="4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If </w:t>
            </w:r>
            <w:r>
              <w:rPr>
                <w:w w:val="105"/>
                <w:sz w:val="23"/>
              </w:rPr>
              <w:t xml:space="preserve">symptoms </w:t>
            </w:r>
            <w:r>
              <w:rPr>
                <w:w w:val="105"/>
                <w:sz w:val="23"/>
              </w:rPr>
              <w:t xml:space="preserve">of an </w:t>
            </w:r>
            <w:r>
              <w:rPr>
                <w:w w:val="105"/>
                <w:sz w:val="23"/>
              </w:rPr>
              <w:t xml:space="preserve">allergic </w:t>
            </w:r>
            <w:r>
              <w:rPr>
                <w:w w:val="105"/>
                <w:sz w:val="23"/>
              </w:rPr>
              <w:t xml:space="preserve">reaction </w:t>
            </w:r>
            <w:r>
              <w:rPr>
                <w:w w:val="105"/>
                <w:sz w:val="23"/>
              </w:rPr>
              <w:t xml:space="preserve">occur, </w:t>
            </w:r>
            <w:r>
              <w:rPr>
                <w:spacing w:val="-2"/>
                <w:w w:val="105"/>
                <w:sz w:val="23"/>
              </w:rPr>
              <w:t>seek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Textbox 32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8" style="width:592.8pt;height:19.55pt;mso-position-horizontal-relative:char;mso-position-vertical-relative:line" coordorigin="0,0" coordsize="11856,391">
                <v:rect id="_x0000_s1049" style="width:11856;height:390;position:absolute;top:1" filled="t" fillcolor="#d1d1d1" stroked="f">
                  <v:fill type="solid"/>
                </v:rect>
                <v:shape id="_x0000_s1050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width:592.8pt;height:0.48pt;margin-top:8.76pt;margin-left:0;mso-position-horizontal-relative:page;mso-wrap-distance-left:0;mso-wrap-distance-right:0;position:absolute;z-index:-25164083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 w:after="1"/>
        <w:rPr>
          <w:sz w:val="2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7490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1464"/>
        </w:trPr>
        <w:tc>
          <w:tcPr>
            <w:tcW w:w="34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90" w:type="dxa"/>
          </w:tcPr>
          <w:p>
            <w:pPr>
              <w:pStyle w:val="TableParagraph"/>
              <w:ind w:left="1098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doctor's </w:t>
            </w:r>
            <w:r>
              <w:rPr>
                <w:sz w:val="23"/>
              </w:rPr>
              <w:t>advice</w:t>
            </w:r>
            <w:r>
              <w:rPr>
                <w:spacing w:val="-2"/>
                <w:sz w:val="23"/>
              </w:rPr>
              <w:t>.</w:t>
            </w:r>
          </w:p>
          <w:p>
            <w:pPr>
              <w:pStyle w:val="TableParagraph"/>
              <w:spacing w:line="240" w:lineRule="auto"/>
              <w:ind w:left="1098"/>
              <w:rPr>
                <w:sz w:val="24"/>
              </w:rPr>
            </w:pPr>
            <w:r>
              <w:rPr>
                <w:w w:val="105"/>
                <w:sz w:val="23"/>
              </w:rPr>
              <w:t xml:space="preserve">If </w:t>
            </w:r>
            <w:r>
              <w:rPr>
                <w:w w:val="105"/>
                <w:sz w:val="23"/>
              </w:rPr>
              <w:t xml:space="preserve">the </w:t>
            </w:r>
            <w:r>
              <w:rPr>
                <w:w w:val="105"/>
                <w:sz w:val="23"/>
              </w:rPr>
              <w:t xml:space="preserve">contaminated </w:t>
            </w:r>
            <w:r>
              <w:rPr>
                <w:w w:val="105"/>
                <w:sz w:val="23"/>
              </w:rPr>
              <w:t xml:space="preserve">area </w:t>
            </w:r>
            <w:r>
              <w:rPr>
                <w:w w:val="105"/>
                <w:sz w:val="23"/>
              </w:rPr>
              <w:t xml:space="preserve">is </w:t>
            </w:r>
            <w:r>
              <w:rPr>
                <w:w w:val="105"/>
                <w:sz w:val="23"/>
              </w:rPr>
              <w:t xml:space="preserve">extensive </w:t>
            </w:r>
            <w:r>
              <w:rPr>
                <w:w w:val="105"/>
                <w:sz w:val="23"/>
              </w:rPr>
              <w:t xml:space="preserve">and/or </w:t>
            </w:r>
            <w:r>
              <w:rPr>
                <w:spacing w:val="-2"/>
                <w:w w:val="105"/>
                <w:sz w:val="23"/>
              </w:rPr>
              <w:t>there is</w:t>
            </w:r>
          </w:p>
          <w:p>
            <w:pPr>
              <w:pStyle w:val="TableParagraph"/>
              <w:spacing w:line="240" w:lineRule="auto"/>
              <w:ind w:left="1098"/>
              <w:rPr>
                <w:sz w:val="24"/>
              </w:rPr>
            </w:pPr>
            <w:r>
              <w:rPr>
                <w:sz w:val="23"/>
              </w:rPr>
              <w:t xml:space="preserve">skin </w:t>
            </w:r>
            <w:r>
              <w:rPr>
                <w:sz w:val="23"/>
              </w:rPr>
              <w:t>damage</w:t>
            </w:r>
            <w:r>
              <w:rPr>
                <w:sz w:val="23"/>
              </w:rPr>
              <w:t xml:space="preserve">, </w:t>
            </w:r>
            <w:r>
              <w:rPr>
                <w:sz w:val="23"/>
              </w:rPr>
              <w:t xml:space="preserve">consult </w:t>
            </w:r>
            <w:r>
              <w:rPr>
                <w:sz w:val="23"/>
              </w:rPr>
              <w:t xml:space="preserve">a doctor or </w:t>
            </w:r>
            <w:r>
              <w:rPr>
                <w:spacing w:val="-2"/>
                <w:w w:val="110"/>
                <w:sz w:val="23"/>
              </w:rPr>
              <w:t>transport</w:t>
            </w:r>
          </w:p>
          <w:p>
            <w:pPr>
              <w:pStyle w:val="TableParagraph"/>
              <w:spacing w:line="276" w:lineRule="exact"/>
              <w:ind w:left="1098"/>
              <w:rPr>
                <w:sz w:val="24"/>
              </w:rPr>
            </w:pPr>
            <w:r>
              <w:rPr>
                <w:w w:val="105"/>
                <w:sz w:val="23"/>
              </w:rPr>
              <w:t xml:space="preserve">the victim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spacing w:val="-2"/>
                <w:w w:val="105"/>
                <w:sz w:val="23"/>
              </w:rPr>
              <w:t>a hospital.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1"/>
        </w:trPr>
        <w:tc>
          <w:tcPr>
            <w:tcW w:w="346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3"/>
              </w:rPr>
              <w:t xml:space="preserve">If </w:t>
            </w:r>
            <w:r>
              <w:rPr>
                <w:spacing w:val="-2"/>
                <w:sz w:val="23"/>
              </w:rPr>
              <w:t>swallowed</w:t>
            </w:r>
          </w:p>
        </w:tc>
        <w:tc>
          <w:tcPr>
            <w:tcW w:w="7490" w:type="dxa"/>
          </w:tcPr>
          <w:p>
            <w:pPr>
              <w:pStyle w:val="TableParagraph"/>
              <w:ind w:left="1098"/>
              <w:rPr>
                <w:sz w:val="24"/>
              </w:rPr>
            </w:pPr>
            <w:r>
              <w:rPr>
                <w:w w:val="105"/>
                <w:sz w:val="23"/>
              </w:rPr>
              <w:t xml:space="preserve">Do not </w:t>
            </w:r>
            <w:r>
              <w:rPr>
                <w:w w:val="105"/>
                <w:sz w:val="23"/>
              </w:rPr>
              <w:t xml:space="preserve">give </w:t>
            </w:r>
            <w:r>
              <w:rPr>
                <w:w w:val="105"/>
                <w:sz w:val="23"/>
              </w:rPr>
              <w:t xml:space="preserve">the victim </w:t>
            </w:r>
            <w:r>
              <w:rPr>
                <w:w w:val="105"/>
                <w:sz w:val="23"/>
              </w:rPr>
              <w:t xml:space="preserve">anything </w:t>
            </w:r>
            <w:r>
              <w:rPr>
                <w:spacing w:val="-2"/>
                <w:w w:val="105"/>
                <w:sz w:val="23"/>
              </w:rPr>
              <w:t>by mouth.</w:t>
            </w:r>
          </w:p>
          <w:p>
            <w:pPr>
              <w:pStyle w:val="TableParagraph"/>
              <w:spacing w:line="240" w:lineRule="auto"/>
              <w:ind w:left="1098" w:right="217"/>
              <w:rPr>
                <w:sz w:val="24"/>
              </w:rPr>
            </w:pPr>
            <w:r>
              <w:rPr>
                <w:sz w:val="23"/>
              </w:rPr>
              <w:t xml:space="preserve">If swallowed, if the amount is small (no </w:t>
            </w:r>
            <w:r>
              <w:rPr>
                <w:sz w:val="23"/>
              </w:rPr>
              <w:t xml:space="preserve">more than </w:t>
            </w:r>
            <w:r>
              <w:rPr>
                <w:w w:val="110"/>
                <w:sz w:val="23"/>
              </w:rPr>
              <w:t xml:space="preserve">one </w:t>
            </w:r>
            <w:r>
              <w:rPr>
                <w:w w:val="110"/>
                <w:sz w:val="23"/>
              </w:rPr>
              <w:t xml:space="preserve">sip), </w:t>
            </w:r>
            <w:r>
              <w:rPr>
                <w:w w:val="110"/>
                <w:sz w:val="23"/>
              </w:rPr>
              <w:t xml:space="preserve">rinse </w:t>
            </w:r>
            <w:r>
              <w:rPr>
                <w:w w:val="110"/>
                <w:sz w:val="23"/>
              </w:rPr>
              <w:t xml:space="preserve">mouth </w:t>
            </w:r>
            <w:r>
              <w:rPr>
                <w:w w:val="110"/>
                <w:sz w:val="23"/>
              </w:rPr>
              <w:t xml:space="preserve">with water </w:t>
            </w:r>
            <w:r>
              <w:rPr>
                <w:w w:val="110"/>
                <w:sz w:val="23"/>
              </w:rPr>
              <w:t xml:space="preserve">and </w:t>
            </w:r>
            <w:r>
              <w:rPr>
                <w:w w:val="110"/>
                <w:sz w:val="23"/>
              </w:rPr>
              <w:t xml:space="preserve">consult a </w:t>
            </w:r>
            <w:r>
              <w:rPr>
                <w:spacing w:val="-2"/>
                <w:w w:val="110"/>
                <w:sz w:val="23"/>
              </w:rPr>
              <w:t>doctor.</w:t>
            </w:r>
          </w:p>
          <w:p>
            <w:pPr>
              <w:pStyle w:val="TableParagraph"/>
              <w:spacing w:before="2" w:line="240" w:lineRule="auto"/>
              <w:ind w:left="1098"/>
              <w:rPr>
                <w:sz w:val="24"/>
              </w:rPr>
            </w:pPr>
            <w:r>
              <w:rPr>
                <w:w w:val="105"/>
                <w:sz w:val="23"/>
              </w:rPr>
              <w:t xml:space="preserve">Provide </w:t>
            </w:r>
            <w:r>
              <w:rPr>
                <w:w w:val="105"/>
                <w:sz w:val="23"/>
              </w:rPr>
              <w:t xml:space="preserve">conditions </w:t>
            </w:r>
            <w:r>
              <w:rPr>
                <w:w w:val="105"/>
                <w:sz w:val="23"/>
              </w:rPr>
              <w:t xml:space="preserve">for </w:t>
            </w:r>
            <w:r>
              <w:rPr>
                <w:w w:val="105"/>
                <w:sz w:val="23"/>
              </w:rPr>
              <w:t xml:space="preserve">rest. </w:t>
            </w:r>
            <w:r>
              <w:rPr>
                <w:w w:val="105"/>
                <w:sz w:val="23"/>
              </w:rPr>
              <w:t xml:space="preserve">Do not </w:t>
            </w:r>
            <w:r>
              <w:rPr>
                <w:w w:val="105"/>
                <w:sz w:val="23"/>
              </w:rPr>
              <w:t xml:space="preserve">induce </w:t>
            </w:r>
            <w:r>
              <w:rPr>
                <w:w w:val="105"/>
                <w:sz w:val="23"/>
              </w:rPr>
              <w:t>vomiting. Call a doctor immediately and show them the label.</w:t>
            </w:r>
          </w:p>
          <w:p>
            <w:pPr>
              <w:pStyle w:val="TableParagraph"/>
              <w:spacing w:line="293" w:lineRule="exact"/>
              <w:ind w:left="1098"/>
              <w:rPr>
                <w:sz w:val="24"/>
              </w:rPr>
            </w:pPr>
            <w:r>
              <w:rPr>
                <w:w w:val="105"/>
                <w:sz w:val="23"/>
              </w:rPr>
              <w:t xml:space="preserve">In </w:t>
            </w:r>
            <w:r>
              <w:rPr>
                <w:w w:val="105"/>
                <w:sz w:val="23"/>
              </w:rPr>
              <w:t xml:space="preserve">case of </w:t>
            </w:r>
            <w:r>
              <w:rPr>
                <w:w w:val="105"/>
                <w:sz w:val="23"/>
              </w:rPr>
              <w:t xml:space="preserve">accidental </w:t>
            </w:r>
            <w:r>
              <w:rPr>
                <w:w w:val="105"/>
                <w:sz w:val="23"/>
              </w:rPr>
              <w:t>ingestion</w:t>
            </w:r>
            <w:r>
              <w:rPr>
                <w:spacing w:val="-10"/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>contact</w:t>
            </w:r>
          </w:p>
          <w:p>
            <w:pPr>
              <w:pStyle w:val="TableParagraph"/>
              <w:spacing w:line="240" w:lineRule="auto"/>
              <w:ind w:left="1098"/>
              <w:rPr>
                <w:sz w:val="24"/>
              </w:rPr>
            </w:pPr>
            <w:r>
              <w:rPr>
                <w:sz w:val="23"/>
              </w:rPr>
              <w:t xml:space="preserve">a doctor </w:t>
            </w:r>
            <w:r>
              <w:rPr>
                <w:sz w:val="23"/>
              </w:rPr>
              <w:t xml:space="preserve">to </w:t>
            </w:r>
            <w:r>
              <w:rPr>
                <w:sz w:val="23"/>
              </w:rPr>
              <w:t xml:space="preserve">assess </w:t>
            </w:r>
            <w:r>
              <w:rPr>
                <w:sz w:val="23"/>
              </w:rPr>
              <w:t xml:space="preserve">the need </w:t>
            </w:r>
            <w:r>
              <w:rPr>
                <w:sz w:val="23"/>
              </w:rPr>
              <w:t xml:space="preserve">for monitoring </w:t>
            </w:r>
            <w:r>
              <w:rPr>
                <w:sz w:val="23"/>
              </w:rPr>
              <w:t xml:space="preserve">and </w:t>
            </w:r>
            <w:r>
              <w:rPr>
                <w:spacing w:val="-2"/>
                <w:sz w:val="23"/>
              </w:rPr>
              <w:t>further</w:t>
            </w:r>
          </w:p>
          <w:p>
            <w:pPr>
              <w:pStyle w:val="TableParagraph"/>
              <w:spacing w:line="240" w:lineRule="auto"/>
              <w:ind w:left="1098"/>
              <w:rPr>
                <w:sz w:val="24"/>
              </w:rPr>
            </w:pPr>
            <w:r>
              <w:rPr>
                <w:w w:val="105"/>
                <w:sz w:val="23"/>
              </w:rPr>
              <w:t xml:space="preserve">symptomatic </w:t>
            </w:r>
            <w:r>
              <w:rPr>
                <w:w w:val="105"/>
                <w:sz w:val="23"/>
              </w:rPr>
              <w:t xml:space="preserve">treatment </w:t>
            </w:r>
            <w:r>
              <w:rPr>
                <w:spacing w:val="-10"/>
                <w:w w:val="105"/>
                <w:sz w:val="23"/>
              </w:rPr>
              <w:t>in</w:t>
            </w:r>
          </w:p>
          <w:p>
            <w:pPr>
              <w:pStyle w:val="TableParagraph"/>
              <w:spacing w:line="276" w:lineRule="exact"/>
              <w:ind w:left="1098"/>
              <w:rPr>
                <w:sz w:val="24"/>
              </w:rPr>
            </w:pPr>
            <w:r>
              <w:rPr>
                <w:spacing w:val="4"/>
                <w:sz w:val="23"/>
              </w:rPr>
              <w:t xml:space="preserve">hospital </w:t>
            </w:r>
            <w:r>
              <w:rPr>
                <w:spacing w:val="4"/>
                <w:sz w:val="23"/>
              </w:rPr>
              <w:t>conditions</w:t>
            </w:r>
            <w:r>
              <w:rPr>
                <w:spacing w:val="4"/>
                <w:sz w:val="23"/>
              </w:rPr>
              <w:t xml:space="preserve">. </w:t>
            </w:r>
            <w:r>
              <w:rPr>
                <w:spacing w:val="4"/>
                <w:sz w:val="23"/>
              </w:rPr>
              <w:t xml:space="preserve">Show </w:t>
            </w:r>
            <w:r>
              <w:rPr>
                <w:spacing w:val="-2"/>
                <w:sz w:val="23"/>
              </w:rPr>
              <w:t>the label.</w:t>
            </w:r>
          </w:p>
        </w:tc>
      </w:tr>
    </w:tbl>
    <w:p>
      <w:pPr>
        <w:pStyle w:val="BodyText"/>
        <w:spacing w:before="203"/>
      </w:pPr>
    </w:p>
    <w:p>
      <w:pPr>
        <w:pStyle w:val="Heading2"/>
        <w:numPr>
          <w:ilvl w:val="1"/>
          <w:numId w:val="14"/>
        </w:numPr>
        <w:tabs>
          <w:tab w:val="left" w:pos="538"/>
        </w:tabs>
        <w:spacing w:before="0" w:after="0" w:line="240" w:lineRule="auto"/>
        <w:ind w:left="538" w:right="0" w:hanging="366"/>
        <w:jc w:val="left"/>
      </w:pPr>
      <w:r>
        <w:rPr>
          <w:sz w:val="23"/>
        </w:rPr>
        <w:t xml:space="preserve">Most important </w:t>
      </w:r>
      <w:r>
        <w:rPr>
          <w:sz w:val="23"/>
        </w:rPr>
        <w:t xml:space="preserve">acute and delayed symptoms and </w:t>
      </w:r>
      <w:r>
        <w:rPr>
          <w:sz w:val="23"/>
        </w:rPr>
        <w:t xml:space="preserve">effects </w:t>
      </w:r>
      <w:r>
        <w:rPr>
          <w:spacing w:val="-2"/>
          <w:sz w:val="23"/>
        </w:rPr>
        <w:t>of exposure</w:t>
      </w:r>
    </w:p>
    <w:p>
      <w:pPr>
        <w:pStyle w:val="BodyText"/>
        <w:spacing w:before="127"/>
        <w:ind w:left="372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14"/>
        </w:numPr>
        <w:tabs>
          <w:tab w:val="left" w:pos="538"/>
        </w:tabs>
        <w:spacing w:before="160" w:after="0" w:line="240" w:lineRule="auto"/>
        <w:ind w:left="538" w:right="0" w:hanging="366"/>
        <w:jc w:val="left"/>
      </w:pPr>
      <w:r>
        <w:rPr>
          <w:sz w:val="23"/>
        </w:rPr>
        <w:t xml:space="preserve">Indications </w:t>
      </w:r>
      <w:r>
        <w:rPr>
          <w:sz w:val="23"/>
        </w:rPr>
        <w:t xml:space="preserve">for </w:t>
      </w:r>
      <w:r>
        <w:rPr>
          <w:sz w:val="23"/>
        </w:rPr>
        <w:t xml:space="preserve">any </w:t>
      </w:r>
      <w:r>
        <w:rPr>
          <w:sz w:val="23"/>
        </w:rPr>
        <w:t xml:space="preserve">immediate </w:t>
      </w:r>
      <w:r>
        <w:rPr>
          <w:sz w:val="23"/>
        </w:rPr>
        <w:t xml:space="preserve">medical </w:t>
      </w:r>
      <w:r>
        <w:rPr>
          <w:sz w:val="23"/>
        </w:rPr>
        <w:t xml:space="preserve">attention </w:t>
      </w:r>
      <w:r>
        <w:rPr>
          <w:sz w:val="23"/>
        </w:rPr>
        <w:t xml:space="preserve">and </w:t>
      </w:r>
      <w:r>
        <w:rPr>
          <w:sz w:val="23"/>
        </w:rPr>
        <w:t xml:space="preserve">special </w:t>
      </w:r>
      <w:r>
        <w:rPr>
          <w:sz w:val="23"/>
        </w:rPr>
        <w:t xml:space="preserve">treatment </w:t>
      </w:r>
      <w:r>
        <w:rPr>
          <w:spacing w:val="-10"/>
          <w:sz w:val="23"/>
        </w:rPr>
        <w:t>of</w:t>
      </w:r>
    </w:p>
    <w:p>
      <w:pPr>
        <w:spacing w:before="46"/>
        <w:ind w:left="172" w:right="0" w:firstLine="0"/>
        <w:jc w:val="left"/>
        <w:rPr>
          <w:b/>
          <w:sz w:val="24"/>
        </w:rPr>
      </w:pPr>
      <w:r>
        <w:rPr>
          <w:b/>
          <w:spacing w:val="-2"/>
          <w:sz w:val="23"/>
        </w:rPr>
        <w:t>the victim</w:t>
      </w:r>
    </w:p>
    <w:p>
      <w:pPr>
        <w:pStyle w:val="BodyText"/>
        <w:spacing w:before="127"/>
        <w:ind w:left="372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ragraph">
                  <wp:posOffset>229196</wp:posOffset>
                </wp:positionV>
                <wp:extent cx="7240905" cy="18415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90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240905" stroke="1">
                              <a:moveTo>
                                <a:pt x="724052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240524" y="18287"/>
                              </a:lnTo>
                              <a:lnTo>
                                <a:pt x="7240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width:570.12pt;height:1.44pt;margin-top:18.05pt;margin-left:9.96pt;mso-position-horizontal-relative:page;mso-wrap-distance-left:0;mso-wrap-distance-right:0;position:absolute;z-index:-25163878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z w:val="27"/>
        </w:rPr>
        <w:t>SECTION</w:t>
      </w:r>
      <w:r>
        <w:rPr>
          <w:sz w:val="27"/>
        </w:rPr>
        <w:t xml:space="preserve"> 5: </w:t>
      </w:r>
      <w:r>
        <w:rPr>
          <w:spacing w:val="-2"/>
          <w:sz w:val="27"/>
        </w:rPr>
        <w:t xml:space="preserve">Firefighting </w:t>
      </w:r>
      <w:r>
        <w:rPr>
          <w:sz w:val="27"/>
        </w:rPr>
        <w:t>measures</w:t>
      </w:r>
    </w:p>
    <w:p>
      <w:pPr>
        <w:pStyle w:val="BodyText"/>
        <w:spacing w:before="133"/>
        <w:ind w:left="1080"/>
      </w:pPr>
      <w:r>
        <w:rPr>
          <w:w w:val="105"/>
          <w:sz w:val="23"/>
        </w:rPr>
        <w:t xml:space="preserve">The product </w:t>
      </w:r>
      <w:r>
        <w:rPr>
          <w:w w:val="105"/>
          <w:sz w:val="23"/>
        </w:rPr>
        <w:t xml:space="preserve">is </w:t>
      </w:r>
      <w:r>
        <w:rPr>
          <w:w w:val="105"/>
          <w:sz w:val="23"/>
        </w:rPr>
        <w:t xml:space="preserve">not </w:t>
      </w:r>
      <w:r>
        <w:rPr>
          <w:spacing w:val="-2"/>
          <w:w w:val="105"/>
          <w:sz w:val="23"/>
        </w:rPr>
        <w:t>flammable.</w:t>
      </w:r>
    </w:p>
    <w:p>
      <w:pPr>
        <w:pStyle w:val="Heading2"/>
        <w:numPr>
          <w:ilvl w:val="1"/>
          <w:numId w:val="13"/>
        </w:numPr>
        <w:tabs>
          <w:tab w:val="left" w:pos="538"/>
        </w:tabs>
        <w:spacing w:before="207" w:after="0" w:line="240" w:lineRule="auto"/>
        <w:ind w:left="538" w:right="0" w:hanging="366"/>
        <w:jc w:val="left"/>
      </w:pPr>
      <w:r>
        <w:rPr>
          <w:spacing w:val="-2"/>
          <w:sz w:val="23"/>
        </w:rPr>
        <w:t xml:space="preserve">Extinguishing </w:t>
      </w:r>
      <w:r>
        <w:rPr>
          <w:sz w:val="23"/>
        </w:rPr>
        <w:t>media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3947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9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Suitable </w:t>
            </w:r>
            <w:r>
              <w:rPr>
                <w:spacing w:val="-2"/>
                <w:w w:val="105"/>
                <w:sz w:val="23"/>
              </w:rPr>
              <w:t xml:space="preserve">extinguishing </w:t>
            </w:r>
            <w:r>
              <w:rPr>
                <w:w w:val="105"/>
                <w:sz w:val="23"/>
              </w:rPr>
              <w:t>media</w:t>
            </w:r>
          </w:p>
        </w:tc>
        <w:tc>
          <w:tcPr>
            <w:tcW w:w="3947" w:type="dxa"/>
          </w:tcPr>
          <w:p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water </w:t>
            </w:r>
            <w:r>
              <w:rPr>
                <w:w w:val="105"/>
                <w:sz w:val="23"/>
              </w:rPr>
              <w:t xml:space="preserve">spray </w:t>
            </w:r>
            <w:r>
              <w:rPr>
                <w:w w:val="105"/>
                <w:sz w:val="23"/>
              </w:rPr>
              <w:t xml:space="preserve">or </w:t>
            </w:r>
            <w:r>
              <w:rPr>
                <w:spacing w:val="-2"/>
                <w:w w:val="105"/>
                <w:sz w:val="23"/>
              </w:rPr>
              <w:t xml:space="preserve">water </w:t>
            </w:r>
            <w:r>
              <w:rPr>
                <w:w w:val="105"/>
                <w:sz w:val="23"/>
              </w:rPr>
              <w:t>mist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9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Unsuitable </w:t>
            </w:r>
            <w:r>
              <w:rPr>
                <w:spacing w:val="-2"/>
                <w:w w:val="105"/>
                <w:sz w:val="23"/>
              </w:rPr>
              <w:t xml:space="preserve">extinguishing </w:t>
            </w:r>
            <w:r>
              <w:rPr>
                <w:w w:val="105"/>
                <w:sz w:val="23"/>
              </w:rPr>
              <w:t>media</w:t>
            </w:r>
          </w:p>
        </w:tc>
        <w:tc>
          <w:tcPr>
            <w:tcW w:w="3947" w:type="dxa"/>
          </w:tcPr>
          <w:p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 xml:space="preserve">water </w:t>
            </w:r>
            <w:r>
              <w:rPr>
                <w:spacing w:val="-2"/>
                <w:w w:val="105"/>
                <w:sz w:val="23"/>
              </w:rPr>
              <w:t>jet</w:t>
            </w:r>
          </w:p>
        </w:tc>
      </w:tr>
    </w:tbl>
    <w:p>
      <w:pPr>
        <w:pStyle w:val="ListParagraph"/>
        <w:numPr>
          <w:ilvl w:val="1"/>
          <w:numId w:val="13"/>
        </w:numPr>
        <w:tabs>
          <w:tab w:val="left" w:pos="538"/>
        </w:tabs>
        <w:spacing w:before="159" w:after="0" w:line="240" w:lineRule="auto"/>
        <w:ind w:left="538" w:right="0" w:hanging="366"/>
        <w:jc w:val="left"/>
        <w:rPr>
          <w:b/>
          <w:sz w:val="24"/>
        </w:rPr>
      </w:pPr>
      <w:r>
        <w:rPr>
          <w:b/>
          <w:sz w:val="23"/>
        </w:rPr>
        <w:t xml:space="preserve">Special </w:t>
      </w:r>
      <w:r>
        <w:rPr>
          <w:b/>
          <w:sz w:val="23"/>
        </w:rPr>
        <w:t xml:space="preserve">hazards </w:t>
      </w:r>
      <w:r>
        <w:rPr>
          <w:b/>
          <w:sz w:val="23"/>
        </w:rPr>
        <w:t xml:space="preserve">arising </w:t>
      </w:r>
      <w:r>
        <w:rPr>
          <w:b/>
          <w:sz w:val="23"/>
        </w:rPr>
        <w:t xml:space="preserve">from </w:t>
      </w:r>
      <w:r>
        <w:rPr>
          <w:b/>
          <w:sz w:val="23"/>
        </w:rPr>
        <w:t xml:space="preserve">the substance </w:t>
      </w:r>
      <w:r>
        <w:rPr>
          <w:b/>
          <w:sz w:val="23"/>
        </w:rPr>
        <w:t xml:space="preserve">or </w:t>
      </w:r>
      <w:r>
        <w:rPr>
          <w:b/>
          <w:spacing w:val="-2"/>
          <w:sz w:val="23"/>
        </w:rPr>
        <w:t>mixture</w:t>
      </w:r>
    </w:p>
    <w:p>
      <w:pPr>
        <w:pStyle w:val="BodyText"/>
        <w:spacing w:before="125" w:line="278" w:lineRule="auto"/>
        <w:ind w:left="1080" w:right="1092"/>
      </w:pPr>
      <w:r>
        <w:rPr>
          <w:w w:val="105"/>
          <w:sz w:val="23"/>
        </w:rPr>
        <w:t xml:space="preserve">Fire </w:t>
      </w:r>
      <w:r>
        <w:rPr>
          <w:w w:val="105"/>
          <w:sz w:val="23"/>
        </w:rPr>
        <w:t xml:space="preserve">often </w:t>
      </w:r>
      <w:r>
        <w:rPr>
          <w:w w:val="105"/>
          <w:sz w:val="23"/>
        </w:rPr>
        <w:t xml:space="preserve">produces </w:t>
      </w:r>
      <w:r>
        <w:rPr>
          <w:w w:val="105"/>
          <w:sz w:val="23"/>
        </w:rPr>
        <w:t xml:space="preserve">dense, </w:t>
      </w:r>
      <w:r>
        <w:rPr>
          <w:w w:val="105"/>
          <w:sz w:val="23"/>
        </w:rPr>
        <w:t xml:space="preserve">black </w:t>
      </w:r>
      <w:r>
        <w:rPr>
          <w:w w:val="105"/>
          <w:sz w:val="23"/>
        </w:rPr>
        <w:t xml:space="preserve">smoke. </w:t>
      </w:r>
      <w:r>
        <w:rPr>
          <w:w w:val="105"/>
          <w:sz w:val="23"/>
        </w:rPr>
        <w:t xml:space="preserve">Exposure </w:t>
      </w:r>
      <w:r>
        <w:rPr>
          <w:w w:val="105"/>
          <w:sz w:val="23"/>
        </w:rPr>
        <w:t xml:space="preserve">to </w:t>
      </w:r>
      <w:r>
        <w:rPr>
          <w:w w:val="105"/>
          <w:sz w:val="23"/>
        </w:rPr>
        <w:t>decomposition products may be hazardous to health. Do not breathe smoke.</w:t>
      </w:r>
    </w:p>
    <w:p>
      <w:pPr>
        <w:pStyle w:val="BodyText"/>
        <w:spacing w:before="160"/>
        <w:ind w:left="1080"/>
      </w:pP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following </w:t>
      </w:r>
      <w:r>
        <w:rPr>
          <w:w w:val="105"/>
          <w:sz w:val="23"/>
        </w:rPr>
        <w:t xml:space="preserve">combustion </w:t>
      </w:r>
      <w:r>
        <w:rPr>
          <w:w w:val="105"/>
          <w:sz w:val="23"/>
        </w:rPr>
        <w:t xml:space="preserve">products </w:t>
      </w:r>
      <w:r>
        <w:rPr>
          <w:w w:val="105"/>
          <w:sz w:val="23"/>
        </w:rPr>
        <w:t xml:space="preserve">may </w:t>
      </w:r>
      <w:r>
        <w:rPr>
          <w:w w:val="105"/>
          <w:sz w:val="23"/>
        </w:rPr>
        <w:t>be formed</w:t>
      </w:r>
      <w:r>
        <w:rPr>
          <w:spacing w:val="-10"/>
          <w:w w:val="105"/>
          <w:sz w:val="23"/>
        </w:rPr>
        <w:t>:</w:t>
      </w:r>
    </w:p>
    <w:p>
      <w:pPr>
        <w:pStyle w:val="ListParagraph"/>
        <w:numPr>
          <w:ilvl w:val="2"/>
          <w:numId w:val="13"/>
        </w:numPr>
        <w:tabs>
          <w:tab w:val="left" w:pos="1209"/>
        </w:tabs>
        <w:spacing w:before="207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 xml:space="preserve">carbon </w:t>
      </w:r>
      <w:r>
        <w:rPr>
          <w:w w:val="105"/>
          <w:sz w:val="23"/>
        </w:rPr>
        <w:t xml:space="preserve">monoxide </w:t>
      </w:r>
      <w:r>
        <w:rPr>
          <w:spacing w:val="-4"/>
          <w:w w:val="105"/>
          <w:sz w:val="23"/>
        </w:rPr>
        <w:t>(CO)</w:t>
      </w:r>
    </w:p>
    <w:p>
      <w:pPr>
        <w:pStyle w:val="ListParagraph"/>
        <w:numPr>
          <w:ilvl w:val="2"/>
          <w:numId w:val="13"/>
        </w:numPr>
        <w:tabs>
          <w:tab w:val="left" w:pos="1209"/>
        </w:tabs>
        <w:spacing w:before="206" w:after="0" w:line="240" w:lineRule="auto"/>
        <w:ind w:left="1209" w:right="0" w:hanging="129"/>
        <w:jc w:val="left"/>
        <w:rPr>
          <w:sz w:val="24"/>
        </w:rPr>
      </w:pPr>
      <w:r>
        <w:rPr>
          <w:sz w:val="23"/>
        </w:rPr>
        <w:t xml:space="preserve">carbon </w:t>
      </w:r>
      <w:r>
        <w:rPr>
          <w:sz w:val="23"/>
        </w:rPr>
        <w:t xml:space="preserve">dioxide </w:t>
      </w:r>
      <w:r>
        <w:rPr>
          <w:spacing w:val="-4"/>
          <w:sz w:val="23"/>
        </w:rPr>
        <w:t>(CO2)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3" style="width:592.8pt;height:19.55pt;mso-position-horizontal-relative:char;mso-position-vertical-relative:line" coordorigin="0,0" coordsize="11856,391">
                <v:rect id="_x0000_s1054" style="width:11856;height:390;position:absolute;top:1" filled="t" fillcolor="#d1d1d1" stroked="f">
                  <v:fill type="solid"/>
                </v:rect>
                <v:shape id="_x0000_s1055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width:592.8pt;height:0.48pt;margin-top:8.76pt;margin-left:0;mso-position-horizontal-relative:page;mso-wrap-distance-left:0;mso-wrap-distance-right:0;position:absolute;z-index:-25163673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1"/>
          <w:numId w:val="13"/>
        </w:numPr>
        <w:tabs>
          <w:tab w:val="left" w:pos="538"/>
        </w:tabs>
        <w:spacing w:before="290" w:after="0" w:line="240" w:lineRule="auto"/>
        <w:ind w:left="538" w:right="0" w:hanging="366"/>
        <w:jc w:val="left"/>
      </w:pPr>
      <w:r>
        <w:rPr>
          <w:sz w:val="23"/>
        </w:rPr>
        <w:t xml:space="preserve">Information </w:t>
      </w:r>
      <w:r>
        <w:rPr>
          <w:sz w:val="23"/>
        </w:rPr>
        <w:t xml:space="preserve">for </w:t>
      </w:r>
      <w:r>
        <w:rPr>
          <w:sz w:val="23"/>
        </w:rPr>
        <w:t xml:space="preserve">the </w:t>
      </w:r>
      <w:r>
        <w:rPr>
          <w:spacing w:val="-2"/>
          <w:sz w:val="23"/>
        </w:rPr>
        <w:t xml:space="preserve">fire </w:t>
      </w:r>
      <w:r>
        <w:rPr>
          <w:sz w:val="23"/>
        </w:rPr>
        <w:t>department</w:t>
      </w:r>
    </w:p>
    <w:p>
      <w:pPr>
        <w:pStyle w:val="BodyText"/>
        <w:spacing w:before="127"/>
        <w:ind w:left="372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ragraph">
                  <wp:posOffset>228766</wp:posOffset>
                </wp:positionV>
                <wp:extent cx="7240905" cy="18415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90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240905" stroke="1">
                              <a:moveTo>
                                <a:pt x="724052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40524" y="18288"/>
                              </a:lnTo>
                              <a:lnTo>
                                <a:pt x="7240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width:570.12pt;height:1.44pt;margin-top:18.01pt;margin-left:9.96pt;mso-position-horizontal-relative:page;mso-wrap-distance-left:0;mso-wrap-distance-right:0;position:absolute;z-index:-2516346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z w:val="27"/>
        </w:rPr>
        <w:t>S</w:t>
      </w:r>
      <w:r>
        <w:rPr>
          <w:spacing w:val="-2"/>
          <w:sz w:val="27"/>
        </w:rPr>
        <w:t>ECTION</w:t>
      </w:r>
      <w:r>
        <w:rPr>
          <w:sz w:val="27"/>
        </w:rPr>
        <w:t xml:space="preserve"> 6: </w:t>
      </w:r>
      <w:r>
        <w:rPr>
          <w:sz w:val="27"/>
        </w:rPr>
        <w:t xml:space="preserve">Accidental </w:t>
      </w:r>
      <w:r>
        <w:rPr>
          <w:sz w:val="27"/>
        </w:rPr>
        <w:t xml:space="preserve">release </w:t>
      </w:r>
      <w:r>
        <w:rPr>
          <w:sz w:val="27"/>
        </w:rPr>
        <w:t>measures</w:t>
      </w:r>
    </w:p>
    <w:p>
      <w:pPr>
        <w:pStyle w:val="Heading2"/>
        <w:numPr>
          <w:ilvl w:val="1"/>
          <w:numId w:val="12"/>
        </w:numPr>
        <w:tabs>
          <w:tab w:val="left" w:pos="538"/>
        </w:tabs>
        <w:spacing w:before="213" w:after="0" w:line="240" w:lineRule="auto"/>
        <w:ind w:left="538" w:right="0" w:hanging="366"/>
        <w:jc w:val="left"/>
      </w:pPr>
      <w:r>
        <w:rPr>
          <w:sz w:val="23"/>
        </w:rPr>
        <w:t xml:space="preserve">Personal </w:t>
      </w:r>
      <w:r>
        <w:rPr>
          <w:sz w:val="23"/>
        </w:rPr>
        <w:t xml:space="preserve">precautions, </w:t>
      </w:r>
      <w:r>
        <w:rPr>
          <w:sz w:val="23"/>
        </w:rPr>
        <w:t xml:space="preserve">protective </w:t>
      </w:r>
      <w:r>
        <w:rPr>
          <w:sz w:val="23"/>
        </w:rPr>
        <w:t>equipment</w:t>
      </w:r>
      <w:r>
        <w:rPr>
          <w:sz w:val="23"/>
        </w:rPr>
        <w:t xml:space="preserve">, and </w:t>
      </w:r>
      <w:r>
        <w:rPr>
          <w:spacing w:val="-2"/>
          <w:sz w:val="23"/>
        </w:rPr>
        <w:t xml:space="preserve">emergency </w:t>
      </w:r>
      <w:r>
        <w:rPr>
          <w:sz w:val="23"/>
        </w:rPr>
        <w:t>procedures</w:t>
      </w:r>
    </w:p>
    <w:p>
      <w:pPr>
        <w:pStyle w:val="BodyText"/>
        <w:spacing w:before="127"/>
        <w:ind w:left="1080"/>
      </w:pPr>
      <w:r>
        <w:rPr>
          <w:w w:val="105"/>
          <w:sz w:val="23"/>
        </w:rPr>
        <w:t xml:space="preserve">Refer to </w:t>
      </w: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safety </w:t>
      </w:r>
      <w:r>
        <w:rPr>
          <w:w w:val="105"/>
          <w:sz w:val="23"/>
        </w:rPr>
        <w:t xml:space="preserve">measures </w:t>
      </w:r>
      <w:r>
        <w:rPr>
          <w:w w:val="105"/>
          <w:sz w:val="23"/>
        </w:rPr>
        <w:t xml:space="preserve">listed </w:t>
      </w:r>
      <w:r>
        <w:rPr>
          <w:w w:val="105"/>
          <w:sz w:val="23"/>
        </w:rPr>
        <w:t xml:space="preserve">in </w:t>
      </w:r>
      <w:r>
        <w:rPr>
          <w:w w:val="105"/>
          <w:sz w:val="23"/>
        </w:rPr>
        <w:t>sections</w:t>
      </w:r>
      <w:r>
        <w:rPr>
          <w:w w:val="105"/>
          <w:sz w:val="23"/>
        </w:rPr>
        <w:t xml:space="preserve"> 7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8.</w:t>
      </w:r>
    </w:p>
    <w:p>
      <w:pPr>
        <w:pStyle w:val="Heading2"/>
        <w:spacing w:before="46"/>
        <w:ind w:left="1080" w:firstLine="0"/>
      </w:pPr>
      <w:r>
        <w:rPr>
          <w:w w:val="110"/>
          <w:sz w:val="23"/>
        </w:rPr>
        <w:t xml:space="preserve">For </w:t>
      </w:r>
      <w:r>
        <w:rPr>
          <w:w w:val="110"/>
          <w:sz w:val="23"/>
        </w:rPr>
        <w:t xml:space="preserve">non-emergency </w:t>
      </w:r>
      <w:r>
        <w:rPr>
          <w:spacing w:val="-2"/>
          <w:w w:val="110"/>
          <w:sz w:val="23"/>
        </w:rPr>
        <w:t>responders</w:t>
      </w:r>
    </w:p>
    <w:p>
      <w:pPr>
        <w:pStyle w:val="BodyText"/>
        <w:ind w:left="1080"/>
      </w:pPr>
      <w:r>
        <w:rPr>
          <w:spacing w:val="2"/>
          <w:sz w:val="23"/>
        </w:rPr>
        <w:t xml:space="preserve">Avoid </w:t>
      </w:r>
      <w:r>
        <w:rPr>
          <w:spacing w:val="2"/>
          <w:sz w:val="23"/>
        </w:rPr>
        <w:t xml:space="preserve">skin </w:t>
      </w:r>
      <w:r>
        <w:rPr>
          <w:spacing w:val="2"/>
          <w:sz w:val="23"/>
        </w:rPr>
        <w:t xml:space="preserve">and </w:t>
      </w:r>
      <w:r>
        <w:rPr>
          <w:spacing w:val="-4"/>
          <w:sz w:val="23"/>
        </w:rPr>
        <w:t xml:space="preserve">eye </w:t>
      </w:r>
      <w:r>
        <w:rPr>
          <w:spacing w:val="2"/>
          <w:sz w:val="23"/>
        </w:rPr>
        <w:t>contact</w:t>
      </w:r>
      <w:r>
        <w:rPr>
          <w:spacing w:val="-4"/>
          <w:sz w:val="23"/>
        </w:rPr>
        <w:t>.</w:t>
      </w:r>
    </w:p>
    <w:p>
      <w:pPr>
        <w:pStyle w:val="Heading2"/>
        <w:spacing w:before="209"/>
        <w:ind w:left="1080" w:firstLine="0"/>
      </w:pPr>
      <w:r>
        <w:rPr>
          <w:w w:val="110"/>
          <w:sz w:val="23"/>
        </w:rPr>
        <w:t xml:space="preserve">For emergency </w:t>
      </w:r>
      <w:r>
        <w:rPr>
          <w:spacing w:val="-2"/>
          <w:w w:val="110"/>
          <w:sz w:val="23"/>
        </w:rPr>
        <w:t>responders</w:t>
      </w:r>
    </w:p>
    <w:p>
      <w:pPr>
        <w:pStyle w:val="BodyText"/>
        <w:ind w:left="1080"/>
      </w:pPr>
      <w:r>
        <w:rPr>
          <w:w w:val="105"/>
          <w:sz w:val="23"/>
        </w:rPr>
        <w:t xml:space="preserve">Persons </w:t>
      </w:r>
      <w:r>
        <w:rPr>
          <w:w w:val="105"/>
          <w:sz w:val="23"/>
        </w:rPr>
        <w:t xml:space="preserve">carrying out </w:t>
      </w:r>
      <w:r>
        <w:rPr>
          <w:w w:val="105"/>
          <w:sz w:val="23"/>
        </w:rPr>
        <w:t xml:space="preserve">the intervention </w:t>
      </w:r>
      <w:r>
        <w:rPr>
          <w:w w:val="105"/>
          <w:sz w:val="23"/>
        </w:rPr>
        <w:t xml:space="preserve">must </w:t>
      </w:r>
      <w:r>
        <w:rPr>
          <w:w w:val="105"/>
          <w:sz w:val="23"/>
        </w:rPr>
        <w:t xml:space="preserve">be </w:t>
      </w:r>
      <w:r>
        <w:rPr>
          <w:w w:val="105"/>
          <w:sz w:val="23"/>
        </w:rPr>
        <w:t xml:space="preserve">equipped </w:t>
      </w:r>
      <w:r>
        <w:rPr>
          <w:w w:val="105"/>
          <w:sz w:val="23"/>
        </w:rPr>
        <w:t xml:space="preserve">with </w:t>
      </w:r>
      <w:r>
        <w:rPr>
          <w:w w:val="105"/>
          <w:sz w:val="23"/>
        </w:rPr>
        <w:t xml:space="preserve">appropriate </w:t>
      </w:r>
      <w:r>
        <w:rPr>
          <w:w w:val="105"/>
          <w:sz w:val="23"/>
        </w:rPr>
        <w:t xml:space="preserve">personal </w:t>
      </w:r>
      <w:r>
        <w:rPr>
          <w:spacing w:val="-2"/>
          <w:w w:val="105"/>
          <w:sz w:val="23"/>
        </w:rPr>
        <w:t xml:space="preserve">protective </w:t>
      </w:r>
      <w:r>
        <w:rPr>
          <w:w w:val="105"/>
          <w:sz w:val="23"/>
        </w:rPr>
        <w:t>equipment</w:t>
      </w:r>
    </w:p>
    <w:p>
      <w:pPr>
        <w:pStyle w:val="BodyText"/>
        <w:spacing w:before="45"/>
        <w:ind w:left="1080"/>
      </w:pPr>
      <w:r>
        <w:rPr>
          <w:w w:val="105"/>
          <w:sz w:val="23"/>
        </w:rPr>
        <w:t xml:space="preserve">(see </w:t>
      </w:r>
      <w:r>
        <w:rPr>
          <w:w w:val="105"/>
          <w:sz w:val="23"/>
        </w:rPr>
        <w:t>section</w:t>
      </w:r>
      <w:r>
        <w:rPr>
          <w:spacing w:val="-5"/>
          <w:w w:val="105"/>
          <w:sz w:val="23"/>
        </w:rPr>
        <w:t xml:space="preserve"> 8).</w:t>
      </w:r>
    </w:p>
    <w:p>
      <w:pPr>
        <w:pStyle w:val="Heading2"/>
        <w:numPr>
          <w:ilvl w:val="1"/>
          <w:numId w:val="12"/>
        </w:numPr>
        <w:tabs>
          <w:tab w:val="left" w:pos="538"/>
        </w:tabs>
        <w:spacing w:before="206" w:after="0" w:line="240" w:lineRule="auto"/>
        <w:ind w:left="538" w:right="0" w:hanging="366"/>
        <w:jc w:val="left"/>
      </w:pPr>
      <w:r>
        <w:rPr>
          <w:spacing w:val="-2"/>
          <w:sz w:val="23"/>
        </w:rPr>
        <w:t xml:space="preserve">Environmental </w:t>
      </w:r>
      <w:r>
        <w:rPr>
          <w:sz w:val="23"/>
        </w:rPr>
        <w:t>precautions</w:t>
      </w:r>
    </w:p>
    <w:p>
      <w:pPr>
        <w:pStyle w:val="BodyText"/>
        <w:spacing w:before="127" w:line="278" w:lineRule="auto"/>
        <w:ind w:left="1080" w:right="1092"/>
      </w:pPr>
      <w:r>
        <w:rPr>
          <w:w w:val="105"/>
          <w:sz w:val="23"/>
        </w:rPr>
        <w:t xml:space="preserve">Contain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collect </w:t>
      </w:r>
      <w:r>
        <w:rPr>
          <w:w w:val="105"/>
          <w:sz w:val="23"/>
        </w:rPr>
        <w:t xml:space="preserve">spilled </w:t>
      </w:r>
      <w:r>
        <w:rPr>
          <w:w w:val="105"/>
          <w:sz w:val="23"/>
        </w:rPr>
        <w:t xml:space="preserve">or </w:t>
      </w:r>
      <w:r>
        <w:rPr>
          <w:w w:val="105"/>
          <w:sz w:val="23"/>
        </w:rPr>
        <w:t xml:space="preserve">leaked </w:t>
      </w:r>
      <w:r>
        <w:rPr>
          <w:w w:val="105"/>
          <w:sz w:val="23"/>
        </w:rPr>
        <w:t xml:space="preserve">material </w:t>
      </w:r>
      <w:r>
        <w:rPr>
          <w:w w:val="105"/>
          <w:sz w:val="23"/>
        </w:rPr>
        <w:t xml:space="preserve">using </w:t>
      </w:r>
      <w:r>
        <w:rPr>
          <w:w w:val="105"/>
          <w:sz w:val="23"/>
        </w:rPr>
        <w:t xml:space="preserve">non-combustible </w:t>
      </w:r>
      <w:r>
        <w:rPr>
          <w:w w:val="105"/>
          <w:sz w:val="23"/>
        </w:rPr>
        <w:t>absorbent material such as sand, earth, vermiculite, diatomaceous earth, in barrels for disposal.</w:t>
      </w:r>
    </w:p>
    <w:p>
      <w:pPr>
        <w:pStyle w:val="BodyText"/>
        <w:spacing w:before="159"/>
        <w:ind w:left="1080"/>
      </w:pPr>
      <w:r>
        <w:rPr>
          <w:sz w:val="23"/>
        </w:rPr>
        <w:t xml:space="preserve">Prevent </w:t>
      </w:r>
      <w:r>
        <w:rPr>
          <w:sz w:val="23"/>
        </w:rPr>
        <w:t xml:space="preserve">material </w:t>
      </w:r>
      <w:r>
        <w:rPr>
          <w:sz w:val="23"/>
        </w:rPr>
        <w:t xml:space="preserve">from </w:t>
      </w:r>
      <w:r>
        <w:rPr>
          <w:sz w:val="23"/>
        </w:rPr>
        <w:t xml:space="preserve">entering </w:t>
      </w:r>
      <w:r>
        <w:rPr>
          <w:sz w:val="23"/>
        </w:rPr>
        <w:t xml:space="preserve">sewers </w:t>
      </w:r>
      <w:r>
        <w:rPr>
          <w:sz w:val="23"/>
        </w:rPr>
        <w:t xml:space="preserve">or </w:t>
      </w:r>
      <w:r>
        <w:rPr>
          <w:spacing w:val="-2"/>
          <w:sz w:val="23"/>
        </w:rPr>
        <w:t>water</w:t>
      </w:r>
      <w:r>
        <w:rPr>
          <w:sz w:val="23"/>
        </w:rPr>
        <w:t>ways</w:t>
      </w:r>
      <w:r>
        <w:rPr>
          <w:spacing w:val="-2"/>
          <w:sz w:val="23"/>
        </w:rPr>
        <w:t>.</w:t>
      </w:r>
    </w:p>
    <w:p>
      <w:pPr>
        <w:pStyle w:val="Heading2"/>
        <w:numPr>
          <w:ilvl w:val="1"/>
          <w:numId w:val="12"/>
        </w:numPr>
        <w:tabs>
          <w:tab w:val="left" w:pos="366"/>
        </w:tabs>
        <w:spacing w:before="206" w:after="0" w:line="240" w:lineRule="auto"/>
        <w:ind w:left="366" w:right="1417" w:hanging="366"/>
        <w:jc w:val="center"/>
      </w:pPr>
      <w:r>
        <w:rPr>
          <w:sz w:val="23"/>
        </w:rPr>
        <w:t xml:space="preserve">Methods </w:t>
      </w:r>
      <w:r>
        <w:rPr>
          <w:sz w:val="23"/>
        </w:rPr>
        <w:t xml:space="preserve">and </w:t>
      </w:r>
      <w:r>
        <w:rPr>
          <w:sz w:val="23"/>
        </w:rPr>
        <w:t xml:space="preserve">materials </w:t>
      </w:r>
      <w:r>
        <w:rPr>
          <w:sz w:val="23"/>
        </w:rPr>
        <w:t xml:space="preserve">for preventing </w:t>
      </w:r>
      <w:r>
        <w:rPr>
          <w:sz w:val="23"/>
        </w:rPr>
        <w:t>the</w:t>
      </w:r>
      <w:r>
        <w:rPr>
          <w:sz w:val="23"/>
        </w:rPr>
        <w:t xml:space="preserve"> spread </w:t>
      </w:r>
      <w:r>
        <w:rPr>
          <w:sz w:val="23"/>
        </w:rPr>
        <w:t xml:space="preserve">of </w:t>
      </w:r>
      <w:r>
        <w:rPr>
          <w:sz w:val="23"/>
        </w:rPr>
        <w:t xml:space="preserve">contamination </w:t>
      </w:r>
      <w:r>
        <w:rPr>
          <w:sz w:val="23"/>
        </w:rPr>
        <w:t xml:space="preserve">and </w:t>
      </w:r>
      <w:r>
        <w:rPr>
          <w:sz w:val="23"/>
        </w:rPr>
        <w:t xml:space="preserve">for </w:t>
      </w:r>
      <w:r>
        <w:rPr>
          <w:sz w:val="23"/>
        </w:rPr>
        <w:t xml:space="preserve">removing </w:t>
      </w:r>
      <w:r>
        <w:rPr>
          <w:spacing w:val="-2"/>
          <w:sz w:val="23"/>
        </w:rPr>
        <w:t>contamination</w:t>
      </w:r>
    </w:p>
    <w:p>
      <w:pPr>
        <w:pStyle w:val="BodyText"/>
        <w:spacing w:before="127"/>
        <w:ind w:right="1352"/>
        <w:jc w:val="center"/>
      </w:pPr>
      <w:r>
        <w:rPr>
          <w:sz w:val="23"/>
        </w:rPr>
        <w:t xml:space="preserve">Cleaning </w:t>
      </w:r>
      <w:r>
        <w:rPr>
          <w:sz w:val="23"/>
        </w:rPr>
        <w:t xml:space="preserve">with </w:t>
      </w:r>
      <w:r>
        <w:rPr>
          <w:sz w:val="23"/>
        </w:rPr>
        <w:t xml:space="preserve">detergents </w:t>
      </w:r>
      <w:r>
        <w:rPr>
          <w:sz w:val="23"/>
        </w:rPr>
        <w:t xml:space="preserve">is </w:t>
      </w:r>
      <w:r>
        <w:rPr>
          <w:sz w:val="23"/>
        </w:rPr>
        <w:t>recommended</w:t>
      </w:r>
      <w:r>
        <w:rPr>
          <w:sz w:val="23"/>
        </w:rPr>
        <w:t xml:space="preserve">; </w:t>
      </w:r>
      <w:r>
        <w:rPr>
          <w:sz w:val="23"/>
        </w:rPr>
        <w:t xml:space="preserve">do not </w:t>
      </w:r>
      <w:r>
        <w:rPr>
          <w:sz w:val="23"/>
        </w:rPr>
        <w:t xml:space="preserve">use </w:t>
      </w:r>
      <w:r>
        <w:rPr>
          <w:spacing w:val="-2"/>
          <w:sz w:val="23"/>
        </w:rPr>
        <w:t>solvents.</w:t>
      </w:r>
    </w:p>
    <w:p>
      <w:pPr>
        <w:pStyle w:val="Heading2"/>
        <w:numPr>
          <w:ilvl w:val="1"/>
          <w:numId w:val="12"/>
        </w:numPr>
        <w:tabs>
          <w:tab w:val="left" w:pos="538"/>
        </w:tabs>
        <w:spacing w:before="206" w:after="0" w:line="240" w:lineRule="auto"/>
        <w:ind w:left="538" w:right="0" w:hanging="366"/>
        <w:jc w:val="left"/>
      </w:pPr>
      <w:r>
        <w:rPr>
          <w:sz w:val="23"/>
        </w:rPr>
        <w:t xml:space="preserve">References </w:t>
      </w:r>
      <w:r>
        <w:rPr>
          <w:sz w:val="23"/>
        </w:rPr>
        <w:t xml:space="preserve">to </w:t>
      </w:r>
      <w:r>
        <w:rPr>
          <w:sz w:val="23"/>
        </w:rPr>
        <w:t xml:space="preserve">other </w:t>
      </w:r>
      <w:r>
        <w:rPr>
          <w:spacing w:val="-2"/>
          <w:sz w:val="23"/>
        </w:rPr>
        <w:t>sections</w:t>
      </w:r>
    </w:p>
    <w:p>
      <w:pPr>
        <w:pStyle w:val="BodyText"/>
        <w:spacing w:before="127"/>
        <w:ind w:left="372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ragraph">
                  <wp:posOffset>229186</wp:posOffset>
                </wp:positionV>
                <wp:extent cx="7240905" cy="18415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90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240905" stroke="1">
                              <a:moveTo>
                                <a:pt x="7240524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7240524" y="18286"/>
                              </a:lnTo>
                              <a:lnTo>
                                <a:pt x="7240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width:570.12pt;height:1.44pt;margin-top:18.05pt;margin-left:9.96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jc w:val="both"/>
      </w:pPr>
      <w:r>
        <w:rPr>
          <w:spacing w:val="-2"/>
          <w:w w:val="105"/>
          <w:sz w:val="27"/>
        </w:rPr>
        <w:t>SECTION</w:t>
      </w:r>
      <w:r>
        <w:rPr>
          <w:spacing w:val="-2"/>
          <w:w w:val="105"/>
          <w:sz w:val="27"/>
        </w:rPr>
        <w:t xml:space="preserve"> 7: </w:t>
      </w:r>
      <w:r>
        <w:rPr>
          <w:spacing w:val="-2"/>
          <w:w w:val="105"/>
          <w:sz w:val="27"/>
        </w:rPr>
        <w:t xml:space="preserve">Handling </w:t>
      </w:r>
      <w:r>
        <w:rPr>
          <w:spacing w:val="-2"/>
          <w:w w:val="105"/>
          <w:sz w:val="27"/>
        </w:rPr>
        <w:t xml:space="preserve">and </w:t>
      </w:r>
      <w:r>
        <w:rPr>
          <w:spacing w:val="-2"/>
          <w:w w:val="105"/>
          <w:sz w:val="27"/>
        </w:rPr>
        <w:t>storage</w:t>
      </w:r>
    </w:p>
    <w:p>
      <w:pPr>
        <w:pStyle w:val="BodyText"/>
        <w:spacing w:before="133" w:line="278" w:lineRule="auto"/>
        <w:ind w:left="1080" w:right="1336"/>
        <w:jc w:val="both"/>
      </w:pPr>
      <w:r>
        <w:rPr>
          <w:w w:val="105"/>
          <w:sz w:val="23"/>
        </w:rPr>
        <w:t xml:space="preserve">Recommendations for storage rooms also apply to workshops where </w:t>
      </w:r>
      <w:r>
        <w:rPr>
          <w:w w:val="105"/>
          <w:sz w:val="23"/>
        </w:rPr>
        <w:t xml:space="preserve">the mixture </w:t>
      </w:r>
      <w:r>
        <w:rPr>
          <w:w w:val="105"/>
          <w:sz w:val="23"/>
        </w:rPr>
        <w:t xml:space="preserve">is </w:t>
      </w:r>
      <w:r>
        <w:rPr>
          <w:w w:val="105"/>
          <w:sz w:val="23"/>
        </w:rPr>
        <w:t xml:space="preserve">used. Persons </w:t>
      </w:r>
      <w:r>
        <w:rPr>
          <w:w w:val="105"/>
          <w:sz w:val="23"/>
        </w:rPr>
        <w:t xml:space="preserve">who </w:t>
      </w:r>
      <w:r>
        <w:rPr>
          <w:w w:val="105"/>
          <w:sz w:val="23"/>
        </w:rPr>
        <w:t>have ever experienced skin sensitization should not come into contact with this mixture.</w:t>
      </w:r>
    </w:p>
    <w:p>
      <w:pPr>
        <w:pStyle w:val="Heading2"/>
        <w:numPr>
          <w:ilvl w:val="1"/>
          <w:numId w:val="11"/>
        </w:numPr>
        <w:tabs>
          <w:tab w:val="left" w:pos="538"/>
        </w:tabs>
        <w:spacing w:before="160" w:after="0" w:line="240" w:lineRule="auto"/>
        <w:ind w:left="538" w:right="0" w:hanging="366"/>
        <w:jc w:val="both"/>
      </w:pPr>
      <w:r>
        <w:rPr>
          <w:sz w:val="23"/>
        </w:rPr>
        <w:t xml:space="preserve">Precautions </w:t>
      </w:r>
      <w:r>
        <w:rPr>
          <w:sz w:val="23"/>
        </w:rPr>
        <w:t xml:space="preserve">for </w:t>
      </w:r>
      <w:r>
        <w:rPr>
          <w:sz w:val="23"/>
        </w:rPr>
        <w:t xml:space="preserve">safe </w:t>
      </w:r>
      <w:r>
        <w:rPr>
          <w:spacing w:val="-2"/>
          <w:sz w:val="23"/>
        </w:rPr>
        <w:t>handling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9"/>
        <w:gridCol w:w="7114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1464"/>
        </w:trPr>
        <w:tc>
          <w:tcPr>
            <w:tcW w:w="347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Precautions</w:t>
            </w:r>
          </w:p>
        </w:tc>
        <w:tc>
          <w:tcPr>
            <w:tcW w:w="7114" w:type="dxa"/>
          </w:tcPr>
          <w:p>
            <w:pPr>
              <w:pStyle w:val="TableParagraph"/>
              <w:ind w:left="1079"/>
              <w:rPr>
                <w:sz w:val="24"/>
              </w:rPr>
            </w:pPr>
            <w:r>
              <w:rPr>
                <w:w w:val="105"/>
                <w:sz w:val="23"/>
              </w:rPr>
              <w:t xml:space="preserve">Wash </w:t>
            </w:r>
            <w:r>
              <w:rPr>
                <w:w w:val="105"/>
                <w:sz w:val="23"/>
              </w:rPr>
              <w:t xml:space="preserve">hands </w:t>
            </w:r>
            <w:r>
              <w:rPr>
                <w:w w:val="105"/>
                <w:sz w:val="23"/>
              </w:rPr>
              <w:t xml:space="preserve">after </w:t>
            </w:r>
            <w:r>
              <w:rPr>
                <w:w w:val="105"/>
                <w:sz w:val="23"/>
              </w:rPr>
              <w:t xml:space="preserve">each </w:t>
            </w:r>
            <w:r>
              <w:rPr>
                <w:spacing w:val="-2"/>
                <w:w w:val="105"/>
                <w:sz w:val="23"/>
              </w:rPr>
              <w:t>use.</w:t>
            </w:r>
          </w:p>
          <w:p>
            <w:pPr>
              <w:pStyle w:val="TableParagraph"/>
              <w:spacing w:line="240" w:lineRule="auto"/>
              <w:ind w:left="1079"/>
              <w:rPr>
                <w:sz w:val="24"/>
              </w:rPr>
            </w:pPr>
            <w:r>
              <w:rPr>
                <w:w w:val="105"/>
                <w:sz w:val="23"/>
              </w:rPr>
              <w:t xml:space="preserve">Remove contaminated </w:t>
            </w:r>
            <w:r>
              <w:rPr>
                <w:w w:val="105"/>
                <w:sz w:val="23"/>
              </w:rPr>
              <w:t xml:space="preserve">clothing </w:t>
            </w:r>
            <w:r>
              <w:rPr>
                <w:w w:val="105"/>
                <w:sz w:val="23"/>
              </w:rPr>
              <w:t xml:space="preserve">and </w:t>
            </w:r>
            <w:r>
              <w:rPr>
                <w:w w:val="105"/>
                <w:sz w:val="23"/>
              </w:rPr>
              <w:t xml:space="preserve">wash it </w:t>
            </w:r>
            <w:r>
              <w:rPr>
                <w:w w:val="105"/>
                <w:sz w:val="23"/>
              </w:rPr>
              <w:t xml:space="preserve">before </w:t>
            </w:r>
            <w:r>
              <w:rPr>
                <w:spacing w:val="-2"/>
                <w:w w:val="105"/>
                <w:sz w:val="23"/>
              </w:rPr>
              <w:t>reuse.</w:t>
            </w:r>
          </w:p>
          <w:p>
            <w:pPr>
              <w:pStyle w:val="TableParagraph"/>
              <w:spacing w:line="293" w:lineRule="exact"/>
              <w:ind w:left="1079"/>
              <w:rPr>
                <w:sz w:val="24"/>
              </w:rPr>
            </w:pPr>
            <w:r>
              <w:rPr>
                <w:w w:val="105"/>
                <w:sz w:val="23"/>
              </w:rPr>
              <w:t xml:space="preserve">Ensure </w:t>
            </w:r>
            <w:r>
              <w:rPr>
                <w:w w:val="105"/>
                <w:sz w:val="23"/>
              </w:rPr>
              <w:t xml:space="preserve">adequate </w:t>
            </w:r>
            <w:r>
              <w:rPr>
                <w:w w:val="105"/>
                <w:sz w:val="23"/>
              </w:rPr>
              <w:t xml:space="preserve">ventilation, </w:t>
            </w:r>
            <w:r>
              <w:rPr>
                <w:w w:val="105"/>
                <w:sz w:val="23"/>
              </w:rPr>
              <w:t xml:space="preserve">especially </w:t>
            </w:r>
            <w:r>
              <w:rPr>
                <w:w w:val="105"/>
                <w:sz w:val="23"/>
              </w:rPr>
              <w:t xml:space="preserve">in </w:t>
            </w:r>
            <w:r>
              <w:rPr>
                <w:spacing w:val="-2"/>
                <w:w w:val="105"/>
                <w:sz w:val="23"/>
              </w:rPr>
              <w:t>enclosed spaces.</w:t>
            </w:r>
          </w:p>
          <w:p>
            <w:pPr>
              <w:pStyle w:val="TableParagraph"/>
              <w:spacing w:line="276" w:lineRule="exact"/>
              <w:ind w:left="1079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rooms.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479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Fire</w:t>
            </w:r>
            <w:r>
              <w:rPr>
                <w:w w:val="105"/>
                <w:sz w:val="23"/>
              </w:rPr>
              <w:t xml:space="preserve"> prevention</w:t>
            </w:r>
          </w:p>
        </w:tc>
        <w:tc>
          <w:tcPr>
            <w:tcW w:w="7114" w:type="dxa"/>
          </w:tcPr>
          <w:p>
            <w:pPr>
              <w:pStyle w:val="TableParagraph"/>
              <w:spacing w:line="273" w:lineRule="exact"/>
              <w:ind w:left="1079"/>
              <w:rPr>
                <w:sz w:val="24"/>
              </w:rPr>
            </w:pPr>
            <w:r>
              <w:rPr>
                <w:w w:val="105"/>
                <w:sz w:val="23"/>
              </w:rPr>
              <w:t xml:space="preserve">Use </w:t>
            </w:r>
            <w:r>
              <w:rPr>
                <w:w w:val="105"/>
                <w:sz w:val="23"/>
              </w:rPr>
              <w:t xml:space="preserve">in </w:t>
            </w:r>
            <w:r>
              <w:rPr>
                <w:w w:val="105"/>
                <w:sz w:val="23"/>
              </w:rPr>
              <w:t>well</w:t>
            </w:r>
            <w:r>
              <w:rPr>
                <w:w w:val="105"/>
                <w:sz w:val="23"/>
              </w:rPr>
              <w:t xml:space="preserve">-ventilated </w:t>
            </w:r>
            <w:r>
              <w:rPr>
                <w:spacing w:val="-2"/>
                <w:w w:val="105"/>
                <w:sz w:val="23"/>
              </w:rPr>
              <w:t>areas.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9" style="width:592.8pt;height:19.55pt;mso-position-horizontal-relative:char;mso-position-vertical-relative:line" coordorigin="0,0" coordsize="11856,391">
                <v:rect id="_x0000_s1060" style="width:11856;height:390;position:absolute;top:1" filled="t" fillcolor="#d1d1d1" stroked="f">
                  <v:fill type="solid"/>
                </v:rect>
                <v:shape id="_x0000_s1061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>Print</w:t>
      </w:r>
      <w:r>
        <w:rPr>
          <w:spacing w:val="-5"/>
          <w:w w:val="105"/>
          <w:sz w:val="21"/>
        </w:rPr>
        <w:t>ed</w:t>
      </w:r>
      <w:r>
        <w:rPr>
          <w:spacing w:val="-2"/>
          <w:w w:val="105"/>
          <w:sz w:val="21"/>
        </w:rPr>
        <w:t xml:space="preserve"> on:</w:t>
      </w:r>
      <w:r>
        <w:rPr>
          <w:spacing w:val="-2"/>
          <w:w w:val="105"/>
          <w:sz w:val="21"/>
        </w:rPr>
        <w:t xml:space="preserve"> 08.03.2024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width:592.8pt;height:0.48pt;margin-top:8.76pt;margin-left:0;mso-position-horizontal-relative:page;mso-wrap-distance-left:0;mso-wrap-distance-right:0;position:absolute;z-index:-2516305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 w:after="1"/>
        <w:rPr>
          <w:sz w:val="2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2"/>
        <w:gridCol w:w="6543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543" w:type="dxa"/>
          </w:tcPr>
          <w:p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w w:val="105"/>
                <w:sz w:val="23"/>
              </w:rPr>
              <w:t xml:space="preserve">Keep </w:t>
            </w:r>
            <w:r>
              <w:rPr>
                <w:w w:val="105"/>
                <w:sz w:val="23"/>
              </w:rPr>
              <w:t>away</w:t>
            </w:r>
            <w:r>
              <w:rPr>
                <w:w w:val="105"/>
                <w:sz w:val="23"/>
              </w:rPr>
              <w:t xml:space="preserve"> from </w:t>
            </w:r>
            <w:r>
              <w:rPr>
                <w:w w:val="105"/>
                <w:sz w:val="23"/>
              </w:rPr>
              <w:t xml:space="preserve">unauthorized </w:t>
            </w:r>
            <w:r>
              <w:rPr>
                <w:spacing w:val="-2"/>
                <w:w w:val="105"/>
                <w:sz w:val="23"/>
              </w:rPr>
              <w:t>personnel.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4382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Recommended </w:t>
            </w:r>
            <w:r>
              <w:rPr>
                <w:w w:val="105"/>
                <w:sz w:val="23"/>
              </w:rPr>
              <w:t xml:space="preserve">equipment </w:t>
            </w:r>
            <w:r>
              <w:rPr>
                <w:w w:val="105"/>
                <w:sz w:val="23"/>
              </w:rPr>
              <w:t xml:space="preserve">and </w:t>
            </w:r>
            <w:r>
              <w:rPr>
                <w:spacing w:val="-2"/>
                <w:w w:val="105"/>
                <w:sz w:val="23"/>
              </w:rPr>
              <w:t>procedures</w:t>
            </w:r>
          </w:p>
        </w:tc>
        <w:tc>
          <w:tcPr>
            <w:tcW w:w="6543" w:type="dxa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5"/>
                <w:w w:val="105"/>
                <w:sz w:val="23"/>
              </w:rPr>
              <w:t>In</w:t>
            </w:r>
            <w:r>
              <w:rPr>
                <w:w w:val="105"/>
                <w:sz w:val="23"/>
              </w:rPr>
              <w:t xml:space="preserve"> rooms </w:t>
            </w:r>
            <w:r>
              <w:rPr>
                <w:w w:val="105"/>
                <w:sz w:val="23"/>
              </w:rPr>
              <w:t xml:space="preserve">where </w:t>
            </w:r>
            <w:r>
              <w:rPr>
                <w:w w:val="105"/>
                <w:sz w:val="23"/>
              </w:rPr>
              <w:t xml:space="preserve">the mixture is </w:t>
            </w:r>
            <w:r>
              <w:rPr>
                <w:w w:val="105"/>
                <w:sz w:val="23"/>
              </w:rPr>
              <w:t>used,</w:t>
            </w:r>
          </w:p>
          <w:p>
            <w:pPr>
              <w:pStyle w:val="TableParagraph"/>
              <w:spacing w:line="276" w:lineRule="exact"/>
              <w:ind w:left="176"/>
              <w:rPr>
                <w:sz w:val="24"/>
              </w:rPr>
            </w:pPr>
            <w:r>
              <w:rPr>
                <w:sz w:val="23"/>
              </w:rPr>
              <w:t xml:space="preserve">smoking, </w:t>
            </w:r>
            <w:r>
              <w:rPr>
                <w:sz w:val="23"/>
              </w:rPr>
              <w:t xml:space="preserve">eating, </w:t>
            </w:r>
            <w:r>
              <w:rPr>
                <w:sz w:val="23"/>
              </w:rPr>
              <w:t xml:space="preserve">or </w:t>
            </w:r>
            <w:r>
              <w:rPr>
                <w:spacing w:val="-4"/>
                <w:sz w:val="23"/>
              </w:rPr>
              <w:t>drinking.</w:t>
            </w:r>
          </w:p>
        </w:tc>
      </w:tr>
    </w:tbl>
    <w:p>
      <w:pPr>
        <w:pStyle w:val="BodyText"/>
        <w:spacing w:before="204"/>
      </w:pPr>
    </w:p>
    <w:p>
      <w:pPr>
        <w:pStyle w:val="Heading2"/>
        <w:numPr>
          <w:ilvl w:val="1"/>
          <w:numId w:val="11"/>
        </w:numPr>
        <w:tabs>
          <w:tab w:val="left" w:pos="538"/>
        </w:tabs>
        <w:spacing w:before="0" w:after="0" w:line="240" w:lineRule="auto"/>
        <w:ind w:left="538" w:right="0" w:hanging="366"/>
        <w:jc w:val="left"/>
      </w:pPr>
      <w:r>
        <w:rPr>
          <w:sz w:val="23"/>
        </w:rPr>
        <w:t>Cond</w:t>
      </w:r>
      <w:r>
        <w:rPr>
          <w:sz w:val="23"/>
        </w:rPr>
        <w:t xml:space="preserve">itions </w:t>
      </w:r>
      <w:r>
        <w:rPr>
          <w:sz w:val="23"/>
        </w:rPr>
        <w:t>for</w:t>
      </w:r>
      <w:r>
        <w:rPr>
          <w:sz w:val="23"/>
        </w:rPr>
        <w:t xml:space="preserve"> safe </w:t>
      </w:r>
      <w:r>
        <w:rPr>
          <w:sz w:val="23"/>
        </w:rPr>
        <w:t xml:space="preserve">storage, </w:t>
      </w:r>
      <w:r>
        <w:rPr>
          <w:sz w:val="23"/>
        </w:rPr>
        <w:t xml:space="preserve">including </w:t>
      </w:r>
      <w:r>
        <w:rPr>
          <w:sz w:val="23"/>
        </w:rPr>
        <w:t xml:space="preserve">any </w:t>
      </w:r>
      <w:r>
        <w:rPr>
          <w:spacing w:val="-2"/>
          <w:sz w:val="23"/>
        </w:rPr>
        <w:t>incompatibilities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7"/>
        <w:gridCol w:w="7548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1757"/>
        </w:trPr>
        <w:tc>
          <w:tcPr>
            <w:tcW w:w="316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Storage</w:t>
            </w:r>
          </w:p>
        </w:tc>
        <w:tc>
          <w:tcPr>
            <w:tcW w:w="7548" w:type="dxa"/>
          </w:tcPr>
          <w:p>
            <w:pPr>
              <w:pStyle w:val="TableParagraph"/>
              <w:ind w:left="1391"/>
              <w:rPr>
                <w:sz w:val="24"/>
              </w:rPr>
            </w:pPr>
            <w:r>
              <w:rPr>
                <w:w w:val="105"/>
                <w:sz w:val="23"/>
              </w:rPr>
              <w:t xml:space="preserve">Store </w:t>
            </w:r>
            <w:r>
              <w:rPr>
                <w:w w:val="105"/>
                <w:sz w:val="23"/>
              </w:rPr>
              <w:t xml:space="preserve">the container </w:t>
            </w:r>
            <w:r>
              <w:rPr>
                <w:w w:val="105"/>
                <w:sz w:val="23"/>
              </w:rPr>
              <w:t xml:space="preserve">tightly </w:t>
            </w:r>
            <w:r>
              <w:rPr>
                <w:w w:val="105"/>
                <w:sz w:val="23"/>
              </w:rPr>
              <w:t xml:space="preserve">closed </w:t>
            </w:r>
            <w:r>
              <w:rPr>
                <w:w w:val="105"/>
                <w:sz w:val="23"/>
              </w:rPr>
              <w:t xml:space="preserve">in </w:t>
            </w:r>
            <w:r>
              <w:rPr>
                <w:spacing w:val="-2"/>
                <w:w w:val="105"/>
                <w:sz w:val="23"/>
              </w:rPr>
              <w:t>a dry,</w:t>
            </w:r>
          </w:p>
          <w:p>
            <w:pPr>
              <w:pStyle w:val="TableParagraph"/>
              <w:spacing w:line="240" w:lineRule="auto"/>
              <w:ind w:left="1391"/>
              <w:rPr>
                <w:sz w:val="24"/>
              </w:rPr>
            </w:pPr>
            <w:r>
              <w:rPr>
                <w:sz w:val="23"/>
              </w:rPr>
              <w:t xml:space="preserve">well-ventilated </w:t>
            </w:r>
            <w:r>
              <w:rPr>
                <w:spacing w:val="-2"/>
                <w:sz w:val="23"/>
              </w:rPr>
              <w:t>place.</w:t>
            </w:r>
          </w:p>
          <w:p>
            <w:pPr>
              <w:pStyle w:val="TableParagraph"/>
              <w:spacing w:line="240" w:lineRule="auto"/>
              <w:ind w:left="1391"/>
              <w:rPr>
                <w:sz w:val="24"/>
              </w:rPr>
            </w:pPr>
            <w:r>
              <w:rPr>
                <w:sz w:val="23"/>
              </w:rPr>
              <w:t xml:space="preserve">The floor must be impermeable and form a </w:t>
            </w:r>
            <w:r>
              <w:rPr>
                <w:w w:val="110"/>
                <w:sz w:val="23"/>
              </w:rPr>
              <w:t xml:space="preserve">collection </w:t>
            </w:r>
            <w:r>
              <w:rPr>
                <w:sz w:val="23"/>
              </w:rPr>
              <w:t xml:space="preserve">basin </w:t>
            </w:r>
            <w:r>
              <w:rPr>
                <w:w w:val="110"/>
                <w:sz w:val="23"/>
              </w:rPr>
              <w:t xml:space="preserve">so </w:t>
            </w:r>
            <w:r>
              <w:rPr>
                <w:w w:val="110"/>
                <w:sz w:val="23"/>
              </w:rPr>
              <w:t xml:space="preserve">that </w:t>
            </w:r>
            <w:r>
              <w:rPr>
                <w:w w:val="110"/>
                <w:sz w:val="23"/>
              </w:rPr>
              <w:t xml:space="preserve">in </w:t>
            </w:r>
            <w:r>
              <w:rPr>
                <w:w w:val="110"/>
                <w:sz w:val="23"/>
              </w:rPr>
              <w:t xml:space="preserve">the event of </w:t>
            </w:r>
            <w:r>
              <w:rPr>
                <w:w w:val="110"/>
                <w:sz w:val="23"/>
              </w:rPr>
              <w:t xml:space="preserve">accidental </w:t>
            </w:r>
            <w:r>
              <w:rPr>
                <w:w w:val="110"/>
                <w:sz w:val="23"/>
              </w:rPr>
              <w:t xml:space="preserve">spillage, </w:t>
            </w:r>
            <w:r>
              <w:rPr>
                <w:w w:val="110"/>
                <w:sz w:val="23"/>
              </w:rPr>
              <w:t>the</w:t>
            </w:r>
            <w:r>
              <w:rPr>
                <w:w w:val="110"/>
                <w:sz w:val="23"/>
              </w:rPr>
              <w:t xml:space="preserve"> liquid</w:t>
            </w:r>
          </w:p>
          <w:p>
            <w:pPr>
              <w:pStyle w:val="TableParagraph"/>
              <w:spacing w:line="240" w:lineRule="auto"/>
              <w:ind w:left="1391"/>
              <w:rPr>
                <w:sz w:val="24"/>
              </w:rPr>
            </w:pPr>
            <w:r>
              <w:rPr>
                <w:sz w:val="23"/>
              </w:rPr>
              <w:t xml:space="preserve">be </w:t>
            </w:r>
            <w:r>
              <w:rPr>
                <w:sz w:val="23"/>
              </w:rPr>
              <w:t xml:space="preserve">able </w:t>
            </w:r>
            <w:r>
              <w:rPr>
                <w:spacing w:val="-5"/>
                <w:sz w:val="23"/>
              </w:rPr>
              <w:t>to</w:t>
            </w:r>
          </w:p>
          <w:p>
            <w:pPr>
              <w:pStyle w:val="TableParagraph"/>
              <w:spacing w:line="276" w:lineRule="exact"/>
              <w:ind w:left="1391"/>
              <w:rPr>
                <w:sz w:val="24"/>
              </w:rPr>
            </w:pPr>
            <w:r>
              <w:rPr>
                <w:w w:val="105"/>
                <w:sz w:val="23"/>
              </w:rPr>
              <w:t xml:space="preserve">escape </w:t>
            </w:r>
            <w:r>
              <w:rPr>
                <w:w w:val="105"/>
                <w:sz w:val="23"/>
              </w:rPr>
              <w:t xml:space="preserve">beyond </w:t>
            </w:r>
            <w:r>
              <w:rPr>
                <w:w w:val="105"/>
                <w:sz w:val="23"/>
              </w:rPr>
              <w:t xml:space="preserve">this </w:t>
            </w:r>
            <w:r>
              <w:rPr>
                <w:spacing w:val="-2"/>
                <w:w w:val="105"/>
                <w:sz w:val="23"/>
              </w:rPr>
              <w:t>area.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316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Packaging</w:t>
            </w:r>
          </w:p>
        </w:tc>
        <w:tc>
          <w:tcPr>
            <w:tcW w:w="7548" w:type="dxa"/>
          </w:tcPr>
          <w:p>
            <w:pPr>
              <w:pStyle w:val="TableParagraph"/>
              <w:ind w:left="1391"/>
              <w:rPr>
                <w:sz w:val="24"/>
              </w:rPr>
            </w:pPr>
            <w:r>
              <w:rPr>
                <w:w w:val="105"/>
                <w:sz w:val="23"/>
              </w:rPr>
              <w:t xml:space="preserve">Always </w:t>
            </w:r>
            <w:r>
              <w:rPr>
                <w:w w:val="105"/>
                <w:sz w:val="23"/>
              </w:rPr>
              <w:t xml:space="preserve">store </w:t>
            </w:r>
            <w:r>
              <w:rPr>
                <w:w w:val="105"/>
                <w:sz w:val="23"/>
              </w:rPr>
              <w:t xml:space="preserve">in </w:t>
            </w:r>
            <w:r>
              <w:rPr>
                <w:w w:val="105"/>
                <w:sz w:val="23"/>
              </w:rPr>
              <w:t xml:space="preserve">packaging </w:t>
            </w:r>
            <w:r>
              <w:rPr>
                <w:w w:val="105"/>
                <w:sz w:val="23"/>
              </w:rPr>
              <w:t xml:space="preserve">made </w:t>
            </w:r>
            <w:r>
              <w:rPr>
                <w:w w:val="105"/>
                <w:sz w:val="23"/>
              </w:rPr>
              <w:t xml:space="preserve">of </w:t>
            </w:r>
            <w:r>
              <w:rPr>
                <w:spacing w:val="-2"/>
                <w:w w:val="105"/>
                <w:sz w:val="23"/>
              </w:rPr>
              <w:t>the same</w:t>
            </w:r>
          </w:p>
          <w:p>
            <w:pPr>
              <w:pStyle w:val="TableParagraph"/>
              <w:spacing w:line="276" w:lineRule="exact"/>
              <w:ind w:left="1391"/>
              <w:rPr>
                <w:sz w:val="24"/>
              </w:rPr>
            </w:pPr>
            <w:r>
              <w:rPr>
                <w:w w:val="105"/>
                <w:sz w:val="23"/>
              </w:rPr>
              <w:t xml:space="preserve">the </w:t>
            </w:r>
            <w:r>
              <w:rPr>
                <w:w w:val="105"/>
                <w:sz w:val="23"/>
              </w:rPr>
              <w:t xml:space="preserve">same </w:t>
            </w:r>
            <w:r>
              <w:rPr>
                <w:w w:val="105"/>
                <w:sz w:val="23"/>
              </w:rPr>
              <w:t xml:space="preserve">material </w:t>
            </w:r>
            <w:r>
              <w:rPr>
                <w:w w:val="105"/>
                <w:sz w:val="23"/>
              </w:rPr>
              <w:t xml:space="preserve">as </w:t>
            </w:r>
            <w:r>
              <w:rPr>
                <w:spacing w:val="-2"/>
                <w:w w:val="105"/>
                <w:sz w:val="23"/>
              </w:rPr>
              <w:t>the original.</w:t>
            </w: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1"/>
        </w:numPr>
        <w:tabs>
          <w:tab w:val="left" w:pos="538"/>
        </w:tabs>
        <w:spacing w:before="0" w:after="0" w:line="240" w:lineRule="auto"/>
        <w:ind w:left="538" w:right="0" w:hanging="366"/>
        <w:jc w:val="left"/>
        <w:rPr>
          <w:b/>
          <w:sz w:val="24"/>
        </w:rPr>
      </w:pPr>
      <w:r>
        <w:rPr>
          <w:b/>
          <w:spacing w:val="-2"/>
          <w:w w:val="105"/>
          <w:sz w:val="23"/>
        </w:rPr>
        <w:t xml:space="preserve">Specific </w:t>
      </w:r>
      <w:r>
        <w:rPr>
          <w:b/>
          <w:spacing w:val="-2"/>
          <w:w w:val="105"/>
          <w:sz w:val="23"/>
        </w:rPr>
        <w:t xml:space="preserve">end </w:t>
      </w:r>
      <w:r>
        <w:rPr>
          <w:b/>
          <w:spacing w:val="-2"/>
          <w:w w:val="105"/>
          <w:sz w:val="23"/>
        </w:rPr>
        <w:t>use(s)</w:t>
      </w:r>
    </w:p>
    <w:p>
      <w:pPr>
        <w:pStyle w:val="BodyText"/>
        <w:spacing w:before="125"/>
        <w:ind w:left="372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ragraph">
                  <wp:posOffset>228882</wp:posOffset>
                </wp:positionV>
                <wp:extent cx="7240905" cy="18415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90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240905" stroke="1">
                              <a:moveTo>
                                <a:pt x="724052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240524" y="18287"/>
                              </a:lnTo>
                              <a:lnTo>
                                <a:pt x="7240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width:570.12pt;height:1.44pt;margin-top:18.02pt;margin-left:9.96pt;mso-position-horizontal-relative:page;mso-wrap-distance-left:0;mso-wrap-distance-right:0;position:absolute;z-index:-25162854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z w:val="27"/>
        </w:rPr>
        <w:t>SECTION</w:t>
      </w:r>
      <w:r>
        <w:rPr>
          <w:sz w:val="27"/>
        </w:rPr>
        <w:t xml:space="preserve"> 8: </w:t>
      </w:r>
      <w:r>
        <w:rPr>
          <w:sz w:val="27"/>
        </w:rPr>
        <w:t xml:space="preserve">Exposure </w:t>
      </w:r>
      <w:r>
        <w:rPr>
          <w:spacing w:val="-2"/>
          <w:sz w:val="27"/>
        </w:rPr>
        <w:t xml:space="preserve">controls/personal </w:t>
      </w:r>
      <w:r>
        <w:rPr>
          <w:sz w:val="27"/>
        </w:rPr>
        <w:t xml:space="preserve">protective </w:t>
      </w:r>
      <w:r>
        <w:rPr>
          <w:sz w:val="27"/>
        </w:rPr>
        <w:t>equipment</w:t>
      </w:r>
    </w:p>
    <w:p>
      <w:pPr>
        <w:pStyle w:val="Heading2"/>
        <w:numPr>
          <w:ilvl w:val="1"/>
          <w:numId w:val="10"/>
        </w:numPr>
        <w:tabs>
          <w:tab w:val="left" w:pos="538"/>
        </w:tabs>
        <w:spacing w:before="215" w:after="0" w:line="240" w:lineRule="auto"/>
        <w:ind w:left="538" w:right="0" w:hanging="366"/>
        <w:jc w:val="left"/>
      </w:pPr>
      <w:r>
        <w:rPr>
          <w:spacing w:val="-2"/>
          <w:sz w:val="23"/>
        </w:rPr>
        <w:t xml:space="preserve">Control </w:t>
      </w:r>
      <w:r>
        <w:rPr>
          <w:sz w:val="23"/>
        </w:rPr>
        <w:t>parameters</w:t>
      </w:r>
    </w:p>
    <w:p>
      <w:pPr>
        <w:pStyle w:val="BodyText"/>
        <w:spacing w:before="127"/>
        <w:ind w:left="1080"/>
      </w:pPr>
      <w:r>
        <w:rPr>
          <w:w w:val="105"/>
          <w:sz w:val="23"/>
        </w:rPr>
        <w:t xml:space="preserve">Occupational </w:t>
      </w:r>
      <w:r>
        <w:rPr>
          <w:w w:val="105"/>
          <w:sz w:val="23"/>
        </w:rPr>
        <w:t xml:space="preserve">exposure </w:t>
      </w:r>
      <w:r>
        <w:rPr>
          <w:w w:val="105"/>
          <w:sz w:val="23"/>
        </w:rPr>
        <w:t xml:space="preserve">limit </w:t>
      </w:r>
      <w:r>
        <w:rPr>
          <w:w w:val="105"/>
          <w:sz w:val="23"/>
        </w:rPr>
        <w:t>values</w:t>
      </w:r>
      <w:r>
        <w:rPr>
          <w:spacing w:val="-10"/>
          <w:w w:val="105"/>
          <w:sz w:val="23"/>
        </w:rPr>
        <w:t>:</w:t>
      </w:r>
    </w:p>
    <w:p>
      <w:pPr>
        <w:pStyle w:val="BodyText"/>
        <w:spacing w:before="207" w:line="278" w:lineRule="auto"/>
        <w:ind w:left="1080" w:right="1092"/>
      </w:pPr>
      <w:r>
        <w:rPr>
          <w:w w:val="105"/>
          <w:sz w:val="23"/>
        </w:rPr>
        <w:t xml:space="preserve">- </w:t>
      </w:r>
      <w:r>
        <w:rPr>
          <w:w w:val="105"/>
          <w:sz w:val="23"/>
        </w:rPr>
        <w:t xml:space="preserve">European </w:t>
      </w:r>
      <w:r>
        <w:rPr>
          <w:w w:val="105"/>
          <w:sz w:val="23"/>
        </w:rPr>
        <w:t xml:space="preserve">Union </w:t>
      </w:r>
      <w:r>
        <w:rPr>
          <w:w w:val="105"/>
          <w:sz w:val="23"/>
        </w:rPr>
        <w:t>(2022/431,</w:t>
      </w:r>
      <w:r>
        <w:rPr>
          <w:w w:val="105"/>
          <w:sz w:val="23"/>
        </w:rPr>
        <w:t xml:space="preserve"> 2019/1831,</w:t>
      </w:r>
      <w:r>
        <w:rPr>
          <w:w w:val="105"/>
          <w:sz w:val="23"/>
        </w:rPr>
        <w:t xml:space="preserve"> 2017/2398,</w:t>
      </w:r>
      <w:r>
        <w:rPr>
          <w:w w:val="105"/>
          <w:sz w:val="23"/>
        </w:rPr>
        <w:t xml:space="preserve"> 2017/164,</w:t>
      </w:r>
      <w:r>
        <w:rPr>
          <w:w w:val="105"/>
          <w:sz w:val="23"/>
        </w:rPr>
        <w:t xml:space="preserve"> 2009/161,</w:t>
      </w:r>
      <w:r>
        <w:rPr>
          <w:w w:val="105"/>
          <w:sz w:val="23"/>
        </w:rPr>
        <w:t xml:space="preserve"> 2006/15/EC, 2000/39/EC, 98/24/EC):</w:t>
      </w:r>
    </w:p>
    <w:p>
      <w:pPr>
        <w:pStyle w:val="BodyText"/>
        <w:spacing w:before="2"/>
        <w:rPr>
          <w:sz w:val="13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1650"/>
        <w:gridCol w:w="1647"/>
        <w:gridCol w:w="1650"/>
        <w:gridCol w:w="1650"/>
        <w:gridCol w:w="1647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5"/>
                <w:sz w:val="23"/>
              </w:rPr>
              <w:t>CAS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3"/>
              </w:rPr>
              <w:t>VME-mg/m³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6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3"/>
              </w:rPr>
              <w:t>VME-ppm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105"/>
                <w:sz w:val="23"/>
              </w:rPr>
              <w:t>VLE-mg/m3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4"/>
                <w:sz w:val="23"/>
              </w:rPr>
              <w:t>VLE-ppm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647" w:type="dxa"/>
          </w:tcPr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Comments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501"/>
        </w:trPr>
        <w:tc>
          <w:tcPr>
            <w:tcW w:w="1647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431-03-8</w:t>
            </w:r>
          </w:p>
        </w:tc>
        <w:tc>
          <w:tcPr>
            <w:tcW w:w="165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0.07</w:t>
            </w:r>
          </w:p>
        </w:tc>
        <w:tc>
          <w:tcPr>
            <w:tcW w:w="1647" w:type="dxa"/>
          </w:tcPr>
          <w:p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0.02</w:t>
            </w:r>
          </w:p>
        </w:tc>
        <w:tc>
          <w:tcPr>
            <w:tcW w:w="1650" w:type="dxa"/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0.36</w:t>
            </w:r>
          </w:p>
        </w:tc>
        <w:tc>
          <w:tcPr>
            <w:tcW w:w="1650" w:type="dxa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5"/>
                <w:w w:val="110"/>
                <w:sz w:val="23"/>
              </w:rPr>
              <w:t>0.1</w:t>
            </w:r>
          </w:p>
        </w:tc>
        <w:tc>
          <w:tcPr>
            <w:tcW w:w="1647" w:type="dxa"/>
          </w:tcPr>
          <w:p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</w:tr>
    </w:tbl>
    <w:p>
      <w:pPr>
        <w:pStyle w:val="BodyText"/>
        <w:spacing w:before="204"/>
      </w:pPr>
    </w:p>
    <w:p>
      <w:pPr>
        <w:pStyle w:val="BodyText"/>
        <w:spacing w:before="0" w:line="278" w:lineRule="auto"/>
        <w:ind w:left="1080" w:right="1092"/>
      </w:pPr>
      <w:r>
        <w:rPr>
          <w:w w:val="105"/>
          <w:sz w:val="23"/>
        </w:rPr>
        <w:t>- ACGIH TLV (American Conference of Governmental Industrial Hygienists, Threshold Limit Values, 2010) :</w:t>
      </w:r>
    </w:p>
    <w:p>
      <w:pPr>
        <w:pStyle w:val="BodyText"/>
        <w:spacing w:before="2"/>
        <w:rPr>
          <w:sz w:val="13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1650"/>
        <w:gridCol w:w="1647"/>
        <w:gridCol w:w="1650"/>
        <w:gridCol w:w="1650"/>
        <w:gridCol w:w="1647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501"/>
        </w:trPr>
        <w:tc>
          <w:tcPr>
            <w:tcW w:w="1647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w w:val="115"/>
                <w:sz w:val="23"/>
              </w:rPr>
              <w:t>CAS</w:t>
            </w:r>
          </w:p>
        </w:tc>
        <w:tc>
          <w:tcPr>
            <w:tcW w:w="165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3"/>
              </w:rPr>
              <w:t>TWA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647" w:type="dxa"/>
          </w:tcPr>
          <w:p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w w:val="110"/>
                <w:sz w:val="23"/>
              </w:rPr>
              <w:t>STEL</w:t>
            </w:r>
            <w:r>
              <w:rPr>
                <w:spacing w:val="-10"/>
                <w:w w:val="110"/>
                <w:sz w:val="23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292" w:lineRule="exact"/>
              <w:ind w:left="404"/>
              <w:rPr>
                <w:sz w:val="24"/>
              </w:rPr>
            </w:pPr>
            <w:r>
              <w:rPr>
                <w:w w:val="105"/>
                <w:sz w:val="23"/>
              </w:rPr>
              <w:t xml:space="preserve">Ceiling </w:t>
            </w:r>
            <w:r>
              <w:rPr>
                <w:spacing w:val="-10"/>
                <w:w w:val="110"/>
                <w:sz w:val="23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w w:val="105"/>
                <w:sz w:val="23"/>
              </w:rPr>
              <w:t>Definition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  <w:tc>
          <w:tcPr>
            <w:tcW w:w="1647" w:type="dxa"/>
          </w:tcPr>
          <w:p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3"/>
              </w:rPr>
              <w:t>Criteria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837"/>
        </w:trPr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128-37-0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 xml:space="preserve">2 </w:t>
            </w:r>
            <w:r>
              <w:rPr>
                <w:spacing w:val="-2"/>
                <w:w w:val="105"/>
                <w:sz w:val="23"/>
              </w:rPr>
              <w:t>(IFV)</w:t>
            </w:r>
          </w:p>
          <w:p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pacing w:val="-2"/>
                <w:sz w:val="23"/>
              </w:rPr>
              <w:t>mg/m3</w:t>
            </w:r>
          </w:p>
        </w:tc>
        <w:tc>
          <w:tcPr>
            <w:tcW w:w="164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3"/>
              </w:rPr>
              <w:t>A4</w:t>
            </w:r>
          </w:p>
        </w:tc>
        <w:tc>
          <w:tcPr>
            <w:tcW w:w="164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0"/>
        <w:ind w:left="1080"/>
      </w:pPr>
      <w:r>
        <w:rPr>
          <w:w w:val="105"/>
          <w:sz w:val="23"/>
        </w:rPr>
        <w:t xml:space="preserve">- </w:t>
      </w:r>
      <w:r>
        <w:rPr>
          <w:w w:val="105"/>
          <w:sz w:val="23"/>
        </w:rPr>
        <w:t xml:space="preserve">Germany </w:t>
      </w:r>
      <w:r>
        <w:rPr>
          <w:w w:val="105"/>
          <w:sz w:val="23"/>
        </w:rPr>
        <w:t xml:space="preserve">- </w:t>
      </w:r>
      <w:r>
        <w:rPr>
          <w:w w:val="105"/>
          <w:sz w:val="23"/>
        </w:rPr>
        <w:t xml:space="preserve">AGW </w:t>
      </w:r>
      <w:r>
        <w:rPr>
          <w:w w:val="105"/>
          <w:sz w:val="23"/>
        </w:rPr>
        <w:t xml:space="preserve">(BAuA </w:t>
      </w:r>
      <w:r>
        <w:rPr>
          <w:w w:val="105"/>
          <w:sz w:val="23"/>
        </w:rPr>
        <w:t xml:space="preserve">- </w:t>
      </w:r>
      <w:r>
        <w:rPr>
          <w:w w:val="105"/>
          <w:sz w:val="23"/>
        </w:rPr>
        <w:t>TRGS</w:t>
      </w:r>
      <w:r>
        <w:rPr>
          <w:w w:val="105"/>
          <w:sz w:val="23"/>
        </w:rPr>
        <w:t xml:space="preserve"> 900,</w:t>
      </w:r>
      <w:r>
        <w:rPr>
          <w:w w:val="105"/>
          <w:sz w:val="23"/>
        </w:rPr>
        <w:t xml:space="preserve"> 02/2022)</w:t>
      </w:r>
      <w:r>
        <w:rPr>
          <w:spacing w:val="-10"/>
          <w:w w:val="105"/>
          <w:sz w:val="23"/>
        </w:rPr>
        <w:t>:</w:t>
      </w:r>
    </w:p>
    <w:p>
      <w:pPr>
        <w:pStyle w:val="BodyText"/>
        <w:spacing w:after="0"/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Textbox 53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4" style="width:592.8pt;height:19.55pt;mso-position-horizontal-relative:char;mso-position-vertical-relative:line" coordorigin="0,0" coordsize="11856,391">
                <v:rect id="_x0000_s1065" style="width:11856;height:390;position:absolute;top:1" filled="t" fillcolor="#d1d1d1" stroked="f">
                  <v:fill type="solid"/>
                </v:rect>
                <v:shape id="_x0000_s1066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width:592.8pt;height:0.48pt;margin-top:8.76pt;margin-left:0;mso-position-horizontal-relative:page;mso-wrap-distance-left:0;mso-wrap-distance-right:0;position:absolute;z-index:-25162649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/>
        <w:rPr>
          <w:sz w:val="20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978"/>
        <w:gridCol w:w="1975"/>
        <w:gridCol w:w="1978"/>
        <w:gridCol w:w="1977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9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5"/>
                <w:sz w:val="23"/>
              </w:rPr>
              <w:t>CAS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3"/>
              </w:rPr>
              <w:t xml:space="preserve">VME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97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3"/>
              </w:rPr>
              <w:t>VME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97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Exceeded</w:t>
            </w:r>
          </w:p>
        </w:tc>
        <w:tc>
          <w:tcPr>
            <w:tcW w:w="1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Comments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9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128-37-0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3"/>
              </w:rPr>
              <w:t xml:space="preserve">10 </w:t>
            </w:r>
            <w:r>
              <w:rPr>
                <w:w w:val="105"/>
                <w:sz w:val="23"/>
              </w:rPr>
              <w:t xml:space="preserve">E </w:t>
            </w:r>
            <w:r>
              <w:rPr>
                <w:spacing w:val="-2"/>
                <w:w w:val="105"/>
                <w:sz w:val="23"/>
              </w:rPr>
              <w:t>mg/m3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3"/>
              </w:rPr>
              <w:t xml:space="preserve">4 </w:t>
            </w:r>
            <w:r>
              <w:rPr>
                <w:spacing w:val="-4"/>
                <w:sz w:val="23"/>
              </w:rPr>
              <w:t>(II)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1000"/>
        </w:trPr>
        <w:tc>
          <w:tcPr>
            <w:tcW w:w="197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431-03-8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w w:val="105"/>
                <w:sz w:val="23"/>
              </w:rPr>
              <w:t xml:space="preserve">0.02 </w:t>
            </w:r>
            <w:r>
              <w:rPr>
                <w:spacing w:val="-5"/>
                <w:w w:val="105"/>
                <w:sz w:val="23"/>
              </w:rPr>
              <w:t>ppm</w:t>
            </w:r>
          </w:p>
          <w:p>
            <w:pPr>
              <w:pStyle w:val="TableParagraph"/>
              <w:spacing w:before="206" w:line="240" w:lineRule="auto"/>
              <w:ind w:left="105"/>
              <w:rPr>
                <w:sz w:val="24"/>
              </w:rPr>
            </w:pPr>
            <w:r>
              <w:rPr>
                <w:w w:val="105"/>
                <w:sz w:val="23"/>
              </w:rPr>
              <w:t xml:space="preserve">0.071 </w:t>
            </w:r>
            <w:r>
              <w:rPr>
                <w:spacing w:val="-2"/>
                <w:w w:val="105"/>
                <w:sz w:val="23"/>
              </w:rPr>
              <w:t>mg/m3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3"/>
              </w:rPr>
              <w:t>1(II)</w:t>
            </w:r>
          </w:p>
        </w:tc>
      </w:tr>
    </w:tbl>
    <w:p>
      <w:pPr>
        <w:pStyle w:val="BodyText"/>
        <w:spacing w:before="205"/>
      </w:pPr>
    </w:p>
    <w:p>
      <w:pPr>
        <w:pStyle w:val="BodyText"/>
        <w:spacing w:before="0"/>
        <w:ind w:left="1080"/>
      </w:pPr>
      <w:r>
        <w:rPr>
          <w:w w:val="105"/>
          <w:sz w:val="23"/>
        </w:rPr>
        <w:t xml:space="preserve">- </w:t>
      </w:r>
      <w:r>
        <w:rPr>
          <w:w w:val="105"/>
          <w:sz w:val="23"/>
        </w:rPr>
        <w:t xml:space="preserve">France </w:t>
      </w:r>
      <w:r>
        <w:rPr>
          <w:w w:val="105"/>
          <w:sz w:val="23"/>
        </w:rPr>
        <w:t xml:space="preserve">(INRS </w:t>
      </w:r>
      <w:r>
        <w:rPr>
          <w:w w:val="105"/>
          <w:sz w:val="23"/>
        </w:rPr>
        <w:t xml:space="preserve">- </w:t>
      </w:r>
      <w:r>
        <w:rPr>
          <w:w w:val="105"/>
          <w:sz w:val="23"/>
        </w:rPr>
        <w:t>Outils</w:t>
      </w:r>
      <w:r>
        <w:rPr>
          <w:w w:val="105"/>
          <w:sz w:val="23"/>
        </w:rPr>
        <w:t xml:space="preserve"> 65 </w:t>
      </w:r>
      <w:r>
        <w:rPr>
          <w:w w:val="105"/>
          <w:sz w:val="23"/>
        </w:rPr>
        <w:t>/</w:t>
      </w:r>
      <w:r>
        <w:rPr>
          <w:w w:val="105"/>
          <w:sz w:val="23"/>
        </w:rPr>
        <w:t xml:space="preserve"> 2021-1849,</w:t>
      </w:r>
      <w:r>
        <w:rPr>
          <w:w w:val="105"/>
          <w:sz w:val="23"/>
        </w:rPr>
        <w:t xml:space="preserve"> 2021-1763, </w:t>
      </w:r>
      <w:r>
        <w:rPr>
          <w:w w:val="105"/>
          <w:sz w:val="23"/>
        </w:rPr>
        <w:t xml:space="preserve">decree </w:t>
      </w:r>
      <w:r>
        <w:rPr>
          <w:w w:val="105"/>
          <w:sz w:val="23"/>
        </w:rPr>
        <w:t>of</w:t>
      </w:r>
      <w:r>
        <w:rPr>
          <w:w w:val="105"/>
          <w:sz w:val="23"/>
        </w:rPr>
        <w:t xml:space="preserve"> 09/12/2021) </w:t>
      </w:r>
      <w:r>
        <w:rPr>
          <w:spacing w:val="-10"/>
          <w:w w:val="105"/>
          <w:sz w:val="23"/>
        </w:rPr>
        <w:t>:</w:t>
      </w:r>
    </w:p>
    <w:p>
      <w:pPr>
        <w:pStyle w:val="BodyText"/>
        <w:spacing w:before="2"/>
        <w:rPr>
          <w:sz w:val="17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1400"/>
        <w:gridCol w:w="1404"/>
        <w:gridCol w:w="1400"/>
        <w:gridCol w:w="1404"/>
        <w:gridCol w:w="1405"/>
        <w:gridCol w:w="1553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1857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5"/>
                <w:sz w:val="23"/>
              </w:rPr>
              <w:t>CAS</w:t>
            </w:r>
          </w:p>
        </w:tc>
        <w:tc>
          <w:tcPr>
            <w:tcW w:w="140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3"/>
              </w:rPr>
              <w:t>VME-ppm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VME-</w:t>
            </w:r>
          </w:p>
          <w:p>
            <w:pPr>
              <w:pStyle w:val="TableParagraph"/>
              <w:spacing w:before="48" w:line="240" w:lineRule="auto"/>
              <w:rPr>
                <w:sz w:val="24"/>
              </w:rPr>
            </w:pPr>
            <w:r>
              <w:rPr>
                <w:spacing w:val="-2"/>
                <w:sz w:val="23"/>
              </w:rPr>
              <w:t>mg/m3</w:t>
            </w:r>
          </w:p>
        </w:tc>
        <w:tc>
          <w:tcPr>
            <w:tcW w:w="1400" w:type="dxa"/>
          </w:tcPr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4"/>
                <w:sz w:val="23"/>
              </w:rPr>
              <w:t>VLE-ppm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40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w w:val="110"/>
                <w:sz w:val="23"/>
              </w:rPr>
              <w:t>VLE-</w:t>
            </w:r>
          </w:p>
          <w:p>
            <w:pPr>
              <w:pStyle w:val="TableParagraph"/>
              <w:spacing w:before="48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3"/>
              </w:rPr>
              <w:t>mg/m3</w:t>
            </w:r>
          </w:p>
        </w:tc>
        <w:tc>
          <w:tcPr>
            <w:tcW w:w="140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Comments</w:t>
            </w:r>
          </w:p>
        </w:tc>
        <w:tc>
          <w:tcPr>
            <w:tcW w:w="1553" w:type="dxa"/>
          </w:tcPr>
          <w:p>
            <w:pPr>
              <w:pStyle w:val="TableParagraph"/>
              <w:spacing w:line="278" w:lineRule="auto"/>
              <w:ind w:left="106" w:right="97"/>
              <w:jc w:val="center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No. </w:t>
            </w:r>
            <w:r>
              <w:rPr>
                <w:w w:val="105"/>
                <w:sz w:val="23"/>
              </w:rPr>
              <w:t xml:space="preserve">according to </w:t>
            </w:r>
            <w:r>
              <w:rPr>
                <w:spacing w:val="-2"/>
                <w:w w:val="105"/>
                <w:sz w:val="23"/>
              </w:rPr>
              <w:t xml:space="preserve">the French Table of </w:t>
            </w:r>
            <w:r>
              <w:rPr>
                <w:spacing w:val="-2"/>
                <w:w w:val="105"/>
                <w:sz w:val="23"/>
              </w:rPr>
              <w:t>Occupational Diseases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128-37-0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  <w:tc>
          <w:tcPr>
            <w:tcW w:w="140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  <w:tc>
          <w:tcPr>
            <w:tcW w:w="140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431-03-8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0.02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0.07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3"/>
              </w:rPr>
              <w:t>0.1</w:t>
            </w:r>
          </w:p>
        </w:tc>
        <w:tc>
          <w:tcPr>
            <w:tcW w:w="140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0.36</w:t>
            </w:r>
          </w:p>
        </w:tc>
        <w:tc>
          <w:tcPr>
            <w:tcW w:w="140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w w:val="110"/>
                <w:sz w:val="23"/>
              </w:rPr>
              <w:t>-</w:t>
            </w:r>
          </w:p>
        </w:tc>
      </w:tr>
    </w:tbl>
    <w:p>
      <w:pPr>
        <w:pStyle w:val="BodyText"/>
        <w:spacing w:before="207"/>
      </w:pPr>
    </w:p>
    <w:p>
      <w:pPr>
        <w:pStyle w:val="BodyText"/>
        <w:spacing w:before="0"/>
        <w:ind w:left="1080"/>
      </w:pPr>
      <w:r>
        <w:rPr>
          <w:sz w:val="23"/>
        </w:rPr>
        <w:t xml:space="preserve">- </w:t>
      </w:r>
      <w:r>
        <w:rPr>
          <w:sz w:val="23"/>
        </w:rPr>
        <w:t xml:space="preserve">Poland </w:t>
      </w:r>
      <w:r>
        <w:rPr>
          <w:sz w:val="23"/>
        </w:rPr>
        <w:t xml:space="preserve">(Journal </w:t>
      </w:r>
      <w:r>
        <w:rPr>
          <w:sz w:val="23"/>
        </w:rPr>
        <w:t xml:space="preserve">of Laws </w:t>
      </w:r>
      <w:r>
        <w:rPr>
          <w:sz w:val="23"/>
        </w:rPr>
        <w:t>of</w:t>
      </w:r>
      <w:r>
        <w:rPr>
          <w:sz w:val="23"/>
        </w:rPr>
        <w:t xml:space="preserve"> 2018, </w:t>
      </w:r>
      <w:r>
        <w:rPr>
          <w:sz w:val="23"/>
        </w:rPr>
        <w:t>items</w:t>
      </w:r>
      <w:r>
        <w:rPr>
          <w:sz w:val="23"/>
        </w:rPr>
        <w:t xml:space="preserve"> 917,</w:t>
      </w:r>
      <w:r>
        <w:rPr>
          <w:sz w:val="23"/>
        </w:rPr>
        <w:t xml:space="preserve"> 1000</w:t>
      </w:r>
      <w:r>
        <w:rPr>
          <w:sz w:val="23"/>
        </w:rPr>
        <w:t>, and</w:t>
      </w:r>
      <w:r>
        <w:rPr>
          <w:sz w:val="23"/>
        </w:rPr>
        <w:t xml:space="preserve"> 1076)</w:t>
      </w:r>
      <w:r>
        <w:rPr>
          <w:spacing w:val="-10"/>
          <w:sz w:val="23"/>
        </w:rPr>
        <w:t>:</w:t>
      </w:r>
    </w:p>
    <w:p>
      <w:pPr>
        <w:pStyle w:val="BodyText"/>
        <w:spacing w:before="2"/>
        <w:rPr>
          <w:sz w:val="17"/>
        </w:rPr>
      </w:pPr>
    </w:p>
    <w:tbl>
      <w:tblPr>
        <w:tblStyle w:val="TableNormal"/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1650"/>
        <w:gridCol w:w="1647"/>
        <w:gridCol w:w="1650"/>
        <w:gridCol w:w="1650"/>
        <w:gridCol w:w="1647"/>
      </w:tblGrid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5"/>
                <w:sz w:val="23"/>
              </w:rPr>
              <w:t>CAS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3"/>
              </w:rPr>
              <w:t>TWA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6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110"/>
                <w:sz w:val="23"/>
              </w:rPr>
              <w:t>STEL</w:t>
            </w:r>
            <w:r>
              <w:rPr>
                <w:spacing w:val="-10"/>
                <w:w w:val="110"/>
                <w:sz w:val="23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ind w:left="404"/>
              <w:rPr>
                <w:sz w:val="24"/>
              </w:rPr>
            </w:pPr>
            <w:r>
              <w:rPr>
                <w:w w:val="105"/>
                <w:sz w:val="23"/>
              </w:rPr>
              <w:t>Ceiling</w:t>
            </w:r>
            <w:r>
              <w:rPr>
                <w:spacing w:val="-10"/>
                <w:w w:val="110"/>
                <w:sz w:val="23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3"/>
              </w:rPr>
              <w:t>Definition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  <w:tc>
          <w:tcPr>
            <w:tcW w:w="1647" w:type="dxa"/>
          </w:tcPr>
          <w:p>
            <w:pPr>
              <w:pStyle w:val="TableParagraph"/>
              <w:ind w:left="361"/>
              <w:rPr>
                <w:sz w:val="24"/>
              </w:rPr>
            </w:pPr>
            <w:r>
              <w:rPr>
                <w:sz w:val="23"/>
              </w:rPr>
              <w:t>Criteria</w:t>
            </w:r>
            <w:r>
              <w:rPr>
                <w:spacing w:val="-10"/>
                <w:sz w:val="23"/>
              </w:rPr>
              <w:t>:</w:t>
            </w: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103-23-1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 xml:space="preserve">400 </w:t>
            </w:r>
            <w:r>
              <w:rPr>
                <w:spacing w:val="-4"/>
                <w:w w:val="105"/>
                <w:sz w:val="23"/>
              </w:rPr>
              <w:t>mg/m3</w:t>
            </w:r>
          </w:p>
        </w:tc>
        <w:tc>
          <w:tcPr>
            <w:tcW w:w="164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977" w:type="dxa"/>
          <w:tblLayout w:type="fixed"/>
          <w:tblLook w:val="01E0"/>
        </w:tblPrEx>
        <w:trPr>
          <w:trHeight w:val="498"/>
        </w:trPr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05"/>
                <w:sz w:val="23"/>
              </w:rPr>
              <w:t>431-03-8</w:t>
            </w:r>
          </w:p>
        </w:tc>
        <w:tc>
          <w:tcPr>
            <w:tcW w:w="1650" w:type="dxa"/>
          </w:tcPr>
          <w:p>
            <w:pPr>
              <w:pStyle w:val="TableParagraph"/>
              <w:ind w:left="203"/>
              <w:rPr>
                <w:sz w:val="24"/>
              </w:rPr>
            </w:pPr>
            <w:r>
              <w:rPr>
                <w:w w:val="105"/>
                <w:sz w:val="23"/>
              </w:rPr>
              <w:t xml:space="preserve">0.07 </w:t>
            </w:r>
            <w:r>
              <w:rPr>
                <w:spacing w:val="-2"/>
                <w:w w:val="105"/>
                <w:sz w:val="23"/>
              </w:rPr>
              <w:t>mg/m3</w:t>
            </w:r>
          </w:p>
        </w:tc>
        <w:tc>
          <w:tcPr>
            <w:tcW w:w="16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105"/>
                <w:sz w:val="23"/>
              </w:rPr>
              <w:t xml:space="preserve">0.36 </w:t>
            </w:r>
            <w:r>
              <w:rPr>
                <w:spacing w:val="-2"/>
                <w:w w:val="105"/>
                <w:sz w:val="23"/>
              </w:rPr>
              <w:t>mg/m3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07"/>
      </w:pPr>
    </w:p>
    <w:p>
      <w:pPr>
        <w:pStyle w:val="Heading2"/>
        <w:numPr>
          <w:ilvl w:val="1"/>
          <w:numId w:val="10"/>
        </w:numPr>
        <w:tabs>
          <w:tab w:val="left" w:pos="538"/>
        </w:tabs>
        <w:spacing w:before="0" w:after="0" w:line="240" w:lineRule="auto"/>
        <w:ind w:left="538" w:right="0" w:hanging="366"/>
        <w:jc w:val="left"/>
      </w:pPr>
      <w:r>
        <w:rPr>
          <w:spacing w:val="-2"/>
          <w:sz w:val="23"/>
        </w:rPr>
        <w:t xml:space="preserve">Exposure </w:t>
      </w:r>
      <w:r>
        <w:rPr>
          <w:sz w:val="23"/>
        </w:rPr>
        <w:t>control</w:t>
      </w:r>
    </w:p>
    <w:p>
      <w:pPr>
        <w:pStyle w:val="BodyText"/>
        <w:spacing w:before="125"/>
        <w:ind w:left="228"/>
      </w:pPr>
      <w:r>
        <w:rPr>
          <w:w w:val="105"/>
          <w:sz w:val="23"/>
        </w:rPr>
        <w:t xml:space="preserve">Personal </w:t>
      </w:r>
      <w:r>
        <w:rPr>
          <w:w w:val="105"/>
          <w:sz w:val="23"/>
        </w:rPr>
        <w:t xml:space="preserve">protective </w:t>
      </w:r>
      <w:r>
        <w:rPr>
          <w:w w:val="105"/>
          <w:sz w:val="23"/>
        </w:rPr>
        <w:t>equipment</w:t>
      </w:r>
      <w:r>
        <w:rPr>
          <w:w w:val="105"/>
          <w:sz w:val="23"/>
        </w:rPr>
        <w:t xml:space="preserve">, </w:t>
      </w:r>
      <w:r>
        <w:rPr>
          <w:w w:val="105"/>
          <w:sz w:val="23"/>
        </w:rPr>
        <w:t xml:space="preserve">such </w:t>
      </w:r>
      <w:r>
        <w:rPr>
          <w:w w:val="105"/>
          <w:sz w:val="23"/>
        </w:rPr>
        <w:t xml:space="preserve">as </w:t>
      </w:r>
      <w:r>
        <w:rPr>
          <w:spacing w:val="-2"/>
          <w:w w:val="105"/>
          <w:sz w:val="23"/>
        </w:rPr>
        <w:t xml:space="preserve">personal </w:t>
      </w:r>
      <w:r>
        <w:rPr>
          <w:w w:val="105"/>
          <w:sz w:val="23"/>
        </w:rPr>
        <w:t xml:space="preserve">protective </w:t>
      </w:r>
      <w:r>
        <w:rPr>
          <w:w w:val="105"/>
          <w:sz w:val="23"/>
        </w:rPr>
        <w:t>equipment</w:t>
      </w:r>
    </w:p>
    <w:p>
      <w:pPr>
        <w:pStyle w:val="BodyText"/>
        <w:spacing w:before="207"/>
        <w:ind w:left="228"/>
      </w:pPr>
      <w:r>
        <w:rPr>
          <w:w w:val="105"/>
          <w:sz w:val="23"/>
        </w:rPr>
        <w:t xml:space="preserve">Pictogram(s) </w:t>
      </w:r>
      <w:r>
        <w:rPr>
          <w:w w:val="105"/>
          <w:sz w:val="23"/>
        </w:rPr>
        <w:t xml:space="preserve">indicating </w:t>
      </w:r>
      <w:r>
        <w:rPr>
          <w:w w:val="105"/>
          <w:sz w:val="23"/>
        </w:rPr>
        <w:t xml:space="preserve">the obligation </w:t>
      </w:r>
      <w:r>
        <w:rPr>
          <w:w w:val="105"/>
          <w:sz w:val="23"/>
        </w:rPr>
        <w:t xml:space="preserve">to use </w:t>
      </w:r>
      <w:r>
        <w:rPr>
          <w:w w:val="105"/>
          <w:sz w:val="23"/>
        </w:rPr>
        <w:t xml:space="preserve">personal </w:t>
      </w:r>
      <w:r>
        <w:rPr>
          <w:w w:val="105"/>
          <w:sz w:val="23"/>
        </w:rPr>
        <w:t xml:space="preserve">protective </w:t>
      </w:r>
      <w:r>
        <w:rPr>
          <w:w w:val="105"/>
          <w:sz w:val="23"/>
        </w:rPr>
        <w:t xml:space="preserve">equipment </w:t>
      </w:r>
      <w:r>
        <w:rPr>
          <w:w w:val="105"/>
          <w:sz w:val="23"/>
        </w:rPr>
        <w:t>(PPE)</w:t>
      </w:r>
      <w:r>
        <w:rPr>
          <w:spacing w:val="-10"/>
          <w:w w:val="105"/>
          <w:sz w:val="23"/>
        </w:rPr>
        <w:t>:</w:t>
      </w:r>
    </w:p>
    <w:p>
      <w:pPr>
        <w:pStyle w:val="BodyText"/>
        <w:spacing w:before="0"/>
        <w:rPr>
          <w:sz w:val="15"/>
        </w:rPr>
      </w:pPr>
      <w:r>
        <w:rPr>
          <w:sz w:val="15"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144779</wp:posOffset>
            </wp:positionH>
            <wp:positionV relativeFrom="paragraph">
              <wp:posOffset>131905</wp:posOffset>
            </wp:positionV>
            <wp:extent cx="723900" cy="733425"/>
            <wp:effectExtent l="0" t="0" r="0" b="0"/>
            <wp:wrapTopAndBottom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5" w:line="408" w:lineRule="auto"/>
        <w:ind w:left="228" w:right="1092"/>
      </w:pPr>
      <w:r>
        <w:rPr>
          <w:w w:val="105"/>
          <w:sz w:val="23"/>
        </w:rPr>
        <w:t xml:space="preserve">Personal </w:t>
      </w:r>
      <w:r>
        <w:rPr>
          <w:w w:val="105"/>
          <w:sz w:val="23"/>
        </w:rPr>
        <w:t xml:space="preserve">protective </w:t>
      </w:r>
      <w:r>
        <w:rPr>
          <w:w w:val="105"/>
          <w:sz w:val="23"/>
        </w:rPr>
        <w:t xml:space="preserve">equipment </w:t>
      </w:r>
      <w:r>
        <w:rPr>
          <w:w w:val="105"/>
          <w:sz w:val="23"/>
        </w:rPr>
        <w:t xml:space="preserve">used </w:t>
      </w:r>
      <w:r>
        <w:rPr>
          <w:w w:val="105"/>
          <w:sz w:val="23"/>
        </w:rPr>
        <w:t xml:space="preserve">should </w:t>
      </w:r>
      <w:r>
        <w:rPr>
          <w:w w:val="105"/>
          <w:sz w:val="23"/>
        </w:rPr>
        <w:t xml:space="preserve">be </w:t>
      </w:r>
      <w:r>
        <w:rPr>
          <w:w w:val="105"/>
          <w:sz w:val="23"/>
        </w:rPr>
        <w:t xml:space="preserve">clean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maintained </w:t>
      </w:r>
      <w:r>
        <w:rPr>
          <w:w w:val="105"/>
          <w:sz w:val="23"/>
        </w:rPr>
        <w:t xml:space="preserve">in </w:t>
      </w:r>
      <w:r>
        <w:rPr>
          <w:w w:val="105"/>
          <w:sz w:val="23"/>
        </w:rPr>
        <w:t xml:space="preserve">good </w:t>
      </w:r>
      <w:r>
        <w:rPr>
          <w:w w:val="105"/>
          <w:sz w:val="23"/>
        </w:rPr>
        <w:t>condition. Store personal protective equipment in a clean place, away from the work area.</w:t>
      </w:r>
    </w:p>
    <w:p>
      <w:pPr>
        <w:pStyle w:val="BodyText"/>
        <w:spacing w:after="0" w:line="408" w:lineRule="auto"/>
        <w:sectPr>
          <w:headerReference w:type="default" r:id="rId9"/>
          <w:footerReference w:type="default" r:id="rId10"/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Textbox 63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8" style="width:592.8pt;height:19.55pt;mso-position-horizontal-relative:char;mso-position-vertical-relative:line" coordorigin="0,0" coordsize="11856,391">
                <v:rect id="_x0000_s1069" style="width:11856;height:390;position:absolute;top:1" filled="t" fillcolor="#d1d1d1" stroked="f">
                  <v:fill type="solid"/>
                </v:rect>
                <v:shape id="_x0000_s1070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1" style="width:592.8pt;height:0.48pt;margin-top:8.76pt;margin-left:0;mso-position-horizontal-relative:page;mso-wrap-distance-left:0;mso-wrap-distance-right:0;position:absolute;z-index:-25162342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0" w:line="278" w:lineRule="auto"/>
        <w:ind w:left="228" w:right="1092"/>
      </w:pPr>
      <w:r>
        <w:rPr>
          <w:sz w:val="23"/>
        </w:rPr>
        <w:t xml:space="preserve">Do </w:t>
      </w:r>
      <w:r>
        <w:rPr>
          <w:sz w:val="23"/>
        </w:rPr>
        <w:t xml:space="preserve">not </w:t>
      </w:r>
      <w:r>
        <w:rPr>
          <w:sz w:val="23"/>
        </w:rPr>
        <w:t xml:space="preserve">eat, </w:t>
      </w:r>
      <w:r>
        <w:rPr>
          <w:sz w:val="23"/>
        </w:rPr>
        <w:t>drink</w:t>
      </w:r>
      <w:r>
        <w:rPr>
          <w:sz w:val="23"/>
        </w:rPr>
        <w:t xml:space="preserve">, or </w:t>
      </w:r>
      <w:r>
        <w:rPr>
          <w:sz w:val="23"/>
        </w:rPr>
        <w:t xml:space="preserve">smoke </w:t>
      </w:r>
      <w:r>
        <w:rPr>
          <w:sz w:val="23"/>
        </w:rPr>
        <w:t xml:space="preserve">when </w:t>
      </w:r>
      <w:r>
        <w:rPr>
          <w:sz w:val="23"/>
        </w:rPr>
        <w:t>using</w:t>
      </w:r>
      <w:r>
        <w:rPr>
          <w:sz w:val="23"/>
        </w:rPr>
        <w:t xml:space="preserve">. </w:t>
      </w:r>
      <w:r>
        <w:rPr>
          <w:sz w:val="23"/>
        </w:rPr>
        <w:t xml:space="preserve">Remove </w:t>
      </w:r>
      <w:r>
        <w:rPr>
          <w:sz w:val="23"/>
        </w:rPr>
        <w:t xml:space="preserve">contaminated </w:t>
      </w:r>
      <w:r>
        <w:rPr>
          <w:sz w:val="23"/>
        </w:rPr>
        <w:t xml:space="preserve">clothing </w:t>
      </w:r>
      <w:r>
        <w:rPr>
          <w:sz w:val="23"/>
        </w:rPr>
        <w:t xml:space="preserve">and </w:t>
      </w:r>
      <w:r>
        <w:rPr>
          <w:sz w:val="23"/>
        </w:rPr>
        <w:t xml:space="preserve">wash </w:t>
      </w:r>
      <w:r>
        <w:rPr>
          <w:sz w:val="23"/>
        </w:rPr>
        <w:t xml:space="preserve">it </w:t>
      </w:r>
      <w:r>
        <w:rPr>
          <w:sz w:val="23"/>
        </w:rPr>
        <w:t xml:space="preserve">before </w:t>
      </w:r>
      <w:r>
        <w:rPr>
          <w:w w:val="110"/>
          <w:sz w:val="23"/>
        </w:rPr>
        <w:t xml:space="preserve">reuse. </w:t>
      </w:r>
      <w:r>
        <w:rPr>
          <w:w w:val="110"/>
          <w:sz w:val="23"/>
        </w:rPr>
        <w:t xml:space="preserve">Ensure </w:t>
      </w:r>
      <w:r>
        <w:rPr>
          <w:w w:val="110"/>
          <w:sz w:val="23"/>
        </w:rPr>
        <w:t xml:space="preserve">proper </w:t>
      </w:r>
      <w:r>
        <w:rPr>
          <w:w w:val="110"/>
          <w:sz w:val="23"/>
        </w:rPr>
        <w:t xml:space="preserve">ventilation, </w:t>
      </w:r>
      <w:r>
        <w:rPr>
          <w:w w:val="110"/>
          <w:sz w:val="23"/>
        </w:rPr>
        <w:t xml:space="preserve">especially </w:t>
      </w:r>
      <w:r>
        <w:rPr>
          <w:w w:val="110"/>
          <w:sz w:val="23"/>
        </w:rPr>
        <w:t xml:space="preserve">in </w:t>
      </w:r>
      <w:r>
        <w:rPr>
          <w:w w:val="110"/>
          <w:sz w:val="23"/>
        </w:rPr>
        <w:t xml:space="preserve">confined </w:t>
      </w:r>
      <w:r>
        <w:rPr>
          <w:w w:val="110"/>
          <w:sz w:val="23"/>
        </w:rPr>
        <w:t>spaces.</w:t>
      </w:r>
    </w:p>
    <w:p>
      <w:pPr>
        <w:pStyle w:val="Heading2"/>
        <w:numPr>
          <w:ilvl w:val="2"/>
          <w:numId w:val="10"/>
        </w:numPr>
        <w:tabs>
          <w:tab w:val="left" w:pos="728"/>
        </w:tabs>
        <w:spacing w:before="157" w:after="0" w:line="240" w:lineRule="auto"/>
        <w:ind w:left="728" w:right="0" w:hanging="556"/>
        <w:jc w:val="left"/>
      </w:pPr>
      <w:r>
        <w:rPr>
          <w:spacing w:val="-2"/>
          <w:sz w:val="23"/>
        </w:rPr>
        <w:t xml:space="preserve">Personal </w:t>
      </w:r>
      <w:r>
        <w:rPr>
          <w:sz w:val="23"/>
        </w:rPr>
        <w:t xml:space="preserve">protective </w:t>
      </w:r>
      <w:r>
        <w:rPr>
          <w:sz w:val="23"/>
        </w:rPr>
        <w:t>equipment</w:t>
      </w:r>
    </w:p>
    <w:p>
      <w:pPr>
        <w:pStyle w:val="BodyText"/>
        <w:spacing w:before="8" w:after="1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0"/>
        <w:gridCol w:w="7598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1465"/>
        </w:trPr>
        <w:tc>
          <w:tcPr>
            <w:tcW w:w="345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3"/>
              </w:rPr>
              <w:t>Eye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face </w:t>
            </w:r>
            <w:r>
              <w:rPr>
                <w:sz w:val="23"/>
              </w:rPr>
              <w:t>protection</w:t>
            </w:r>
          </w:p>
        </w:tc>
        <w:tc>
          <w:tcPr>
            <w:tcW w:w="7598" w:type="dxa"/>
          </w:tcPr>
          <w:p>
            <w:pPr>
              <w:pStyle w:val="TableParagraph"/>
              <w:ind w:left="1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Avoid </w:t>
            </w:r>
            <w:r>
              <w:rPr>
                <w:spacing w:val="-2"/>
                <w:w w:val="110"/>
                <w:sz w:val="23"/>
              </w:rPr>
              <w:t xml:space="preserve">contamination of </w:t>
            </w:r>
            <w:r>
              <w:rPr>
                <w:spacing w:val="-2"/>
                <w:w w:val="110"/>
                <w:sz w:val="23"/>
              </w:rPr>
              <w:t>the eyes.</w:t>
            </w:r>
          </w:p>
          <w:p>
            <w:pPr>
              <w:pStyle w:val="TableParagraph"/>
              <w:spacing w:line="240" w:lineRule="auto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Use </w:t>
            </w:r>
            <w:r>
              <w:rPr>
                <w:w w:val="105"/>
                <w:sz w:val="23"/>
              </w:rPr>
              <w:t xml:space="preserve">eye </w:t>
            </w:r>
            <w:r>
              <w:rPr>
                <w:w w:val="105"/>
                <w:sz w:val="23"/>
              </w:rPr>
              <w:t xml:space="preserve">protection </w:t>
            </w:r>
            <w:r>
              <w:rPr>
                <w:w w:val="105"/>
                <w:sz w:val="23"/>
              </w:rPr>
              <w:t xml:space="preserve">designed </w:t>
            </w:r>
            <w:r>
              <w:rPr>
                <w:spacing w:val="-4"/>
                <w:w w:val="105"/>
                <w:sz w:val="23"/>
              </w:rPr>
              <w:t>to</w:t>
            </w:r>
          </w:p>
          <w:p>
            <w:pPr>
              <w:pStyle w:val="TableParagraph"/>
              <w:spacing w:line="240" w:lineRule="auto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protect </w:t>
            </w:r>
            <w:r>
              <w:rPr>
                <w:w w:val="105"/>
                <w:sz w:val="23"/>
              </w:rPr>
              <w:t xml:space="preserve">against </w:t>
            </w:r>
            <w:r>
              <w:rPr>
                <w:spacing w:val="-2"/>
                <w:w w:val="105"/>
                <w:sz w:val="23"/>
              </w:rPr>
              <w:t xml:space="preserve">liquid </w:t>
            </w:r>
            <w:r>
              <w:rPr>
                <w:w w:val="105"/>
                <w:sz w:val="23"/>
              </w:rPr>
              <w:t>splashes</w:t>
            </w:r>
            <w:r>
              <w:rPr>
                <w:spacing w:val="-2"/>
                <w:w w:val="105"/>
                <w:sz w:val="23"/>
              </w:rPr>
              <w:t>.</w:t>
            </w:r>
          </w:p>
          <w:p>
            <w:pPr>
              <w:pStyle w:val="TableParagraph"/>
              <w:spacing w:line="240" w:lineRule="auto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Before </w:t>
            </w:r>
            <w:r>
              <w:rPr>
                <w:w w:val="105"/>
                <w:sz w:val="23"/>
              </w:rPr>
              <w:t xml:space="preserve">each </w:t>
            </w:r>
            <w:r>
              <w:rPr>
                <w:w w:val="105"/>
                <w:sz w:val="23"/>
              </w:rPr>
              <w:t>use</w:t>
            </w:r>
            <w:r>
              <w:rPr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 xml:space="preserve">wear </w:t>
            </w:r>
            <w:r>
              <w:rPr>
                <w:spacing w:val="-2"/>
                <w:w w:val="105"/>
                <w:sz w:val="23"/>
              </w:rPr>
              <w:t xml:space="preserve">safety </w:t>
            </w:r>
            <w:r>
              <w:rPr>
                <w:w w:val="105"/>
                <w:sz w:val="23"/>
              </w:rPr>
              <w:t>glasses</w:t>
            </w:r>
          </w:p>
          <w:p>
            <w:pPr>
              <w:pStyle w:val="TableParagraph"/>
              <w:spacing w:line="277" w:lineRule="exact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in accordance </w:t>
            </w:r>
            <w:r>
              <w:rPr>
                <w:w w:val="105"/>
                <w:sz w:val="23"/>
              </w:rPr>
              <w:t xml:space="preserve">with </w:t>
            </w:r>
            <w:r>
              <w:rPr>
                <w:w w:val="105"/>
                <w:sz w:val="23"/>
              </w:rPr>
              <w:t>PN-EN</w:t>
            </w:r>
            <w:r>
              <w:rPr>
                <w:spacing w:val="-4"/>
                <w:w w:val="105"/>
                <w:sz w:val="23"/>
              </w:rPr>
              <w:t xml:space="preserve"> 166.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3807"/>
        </w:trPr>
        <w:tc>
          <w:tcPr>
            <w:tcW w:w="3450" w:type="dxa"/>
          </w:tcPr>
          <w:p>
            <w:pPr>
              <w:pStyle w:val="TableParagraph"/>
              <w:spacing w:line="291" w:lineRule="exact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Hand </w:t>
            </w:r>
            <w:r>
              <w:rPr>
                <w:w w:val="105"/>
                <w:sz w:val="23"/>
              </w:rPr>
              <w:t>protection</w:t>
            </w:r>
          </w:p>
        </w:tc>
        <w:tc>
          <w:tcPr>
            <w:tcW w:w="7598" w:type="dxa"/>
          </w:tcPr>
          <w:p>
            <w:pPr>
              <w:pStyle w:val="TableParagraph"/>
              <w:spacing w:line="240" w:lineRule="auto"/>
              <w:ind w:left="1108" w:right="199"/>
              <w:rPr>
                <w:sz w:val="24"/>
              </w:rPr>
            </w:pPr>
            <w:r>
              <w:rPr>
                <w:sz w:val="23"/>
              </w:rPr>
              <w:t xml:space="preserve">Wear suitable </w:t>
            </w:r>
            <w:r>
              <w:rPr>
                <w:w w:val="110"/>
                <w:sz w:val="23"/>
              </w:rPr>
              <w:t>chemical-resistant</w:t>
            </w:r>
            <w:r>
              <w:rPr>
                <w:sz w:val="23"/>
              </w:rPr>
              <w:t xml:space="preserve"> gloves </w:t>
            </w:r>
            <w:r>
              <w:rPr>
                <w:w w:val="110"/>
                <w:sz w:val="23"/>
              </w:rPr>
              <w:t>that</w:t>
            </w:r>
            <w:r>
              <w:rPr>
                <w:w w:val="110"/>
                <w:sz w:val="23"/>
              </w:rPr>
              <w:t xml:space="preserve"> comply </w:t>
            </w:r>
            <w:r>
              <w:rPr>
                <w:w w:val="110"/>
                <w:sz w:val="23"/>
              </w:rPr>
              <w:t xml:space="preserve">with </w:t>
            </w:r>
            <w:r>
              <w:rPr>
                <w:w w:val="110"/>
                <w:sz w:val="23"/>
              </w:rPr>
              <w:t xml:space="preserve">EN </w:t>
            </w:r>
            <w:r>
              <w:rPr>
                <w:w w:val="110"/>
                <w:sz w:val="23"/>
              </w:rPr>
              <w:t>ISO</w:t>
            </w:r>
            <w:r>
              <w:rPr>
                <w:w w:val="110"/>
                <w:sz w:val="23"/>
              </w:rPr>
              <w:t xml:space="preserve"> 374-1.</w:t>
            </w:r>
          </w:p>
          <w:p>
            <w:pPr>
              <w:pStyle w:val="TableParagraph"/>
              <w:spacing w:line="240" w:lineRule="auto"/>
              <w:ind w:left="1108"/>
              <w:rPr>
                <w:sz w:val="24"/>
              </w:rPr>
            </w:pPr>
            <w:r>
              <w:rPr>
                <w:sz w:val="23"/>
              </w:rPr>
              <w:t xml:space="preserve">The choice of gloves </w:t>
            </w:r>
            <w:r>
              <w:rPr>
                <w:sz w:val="23"/>
              </w:rPr>
              <w:t xml:space="preserve">depends on the application and </w:t>
            </w:r>
            <w:r>
              <w:rPr>
                <w:sz w:val="23"/>
              </w:rPr>
              <w:t xml:space="preserve">the length of time they </w:t>
            </w:r>
            <w:r>
              <w:rPr>
                <w:w w:val="110"/>
                <w:sz w:val="23"/>
              </w:rPr>
              <w:t xml:space="preserve">will be used </w:t>
            </w:r>
            <w:r>
              <w:rPr>
                <w:w w:val="110"/>
                <w:sz w:val="23"/>
              </w:rPr>
              <w:t xml:space="preserve">at </w:t>
            </w:r>
            <w:r>
              <w:rPr>
                <w:w w:val="110"/>
                <w:sz w:val="23"/>
              </w:rPr>
              <w:t>the workstation.</w:t>
            </w:r>
          </w:p>
          <w:p>
            <w:pPr>
              <w:pStyle w:val="TableParagraph"/>
              <w:spacing w:line="240" w:lineRule="auto"/>
              <w:ind w:left="1108" w:right="75"/>
              <w:jc w:val="both"/>
              <w:rPr>
                <w:sz w:val="24"/>
              </w:rPr>
            </w:pPr>
            <w:r>
              <w:rPr>
                <w:w w:val="105"/>
                <w:sz w:val="23"/>
              </w:rPr>
              <w:t>Protective gloves should be selected according to the workplace, taking into account: other chemicals that may be used,</w:t>
            </w:r>
          </w:p>
          <w:p>
            <w:pPr>
              <w:pStyle w:val="TableParagraph"/>
              <w:spacing w:line="240" w:lineRule="auto"/>
              <w:ind w:left="1108" w:right="59"/>
              <w:rPr>
                <w:sz w:val="24"/>
              </w:rPr>
            </w:pPr>
            <w:r>
              <w:rPr>
                <w:w w:val="105"/>
                <w:sz w:val="23"/>
              </w:rPr>
              <w:t xml:space="preserve">necessary </w:t>
            </w:r>
            <w:r>
              <w:rPr>
                <w:w w:val="105"/>
                <w:sz w:val="23"/>
              </w:rPr>
              <w:t xml:space="preserve">protection </w:t>
            </w:r>
            <w:r>
              <w:rPr>
                <w:w w:val="105"/>
                <w:sz w:val="23"/>
              </w:rPr>
              <w:t xml:space="preserve">against </w:t>
            </w:r>
            <w:r>
              <w:rPr>
                <w:w w:val="105"/>
                <w:sz w:val="23"/>
              </w:rPr>
              <w:t xml:space="preserve">physical </w:t>
            </w:r>
            <w:r>
              <w:rPr>
                <w:w w:val="105"/>
                <w:sz w:val="23"/>
              </w:rPr>
              <w:t xml:space="preserve">hazards </w:t>
            </w:r>
            <w:r>
              <w:rPr>
                <w:w w:val="105"/>
                <w:sz w:val="23"/>
              </w:rPr>
              <w:t xml:space="preserve">(cuts, punctures, thermal protection), required ease </w:t>
            </w:r>
            <w:r>
              <w:rPr>
                <w:spacing w:val="-2"/>
                <w:w w:val="105"/>
                <w:sz w:val="23"/>
              </w:rPr>
              <w:t>of handling.</w:t>
            </w:r>
          </w:p>
          <w:p>
            <w:pPr>
              <w:pStyle w:val="TableParagraph"/>
              <w:spacing w:line="292" w:lineRule="exact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Recommended glove </w:t>
            </w:r>
            <w:r>
              <w:rPr>
                <w:w w:val="105"/>
                <w:sz w:val="23"/>
              </w:rPr>
              <w:t>type</w:t>
            </w:r>
            <w:r>
              <w:rPr>
                <w:spacing w:val="-10"/>
                <w:w w:val="105"/>
                <w:sz w:val="23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1236"/>
              </w:tabs>
              <w:spacing w:before="0" w:after="0" w:line="240" w:lineRule="auto"/>
              <w:ind w:left="1236" w:right="0" w:hanging="128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PVA </w:t>
            </w:r>
            <w:r>
              <w:rPr>
                <w:spacing w:val="-2"/>
                <w:w w:val="105"/>
                <w:sz w:val="23"/>
              </w:rPr>
              <w:t>(</w:t>
            </w:r>
            <w:r>
              <w:rPr>
                <w:spacing w:val="-2"/>
                <w:w w:val="105"/>
                <w:sz w:val="23"/>
              </w:rPr>
              <w:t xml:space="preserve">polyvinyl </w:t>
            </w:r>
            <w:r>
              <w:rPr>
                <w:spacing w:val="-2"/>
                <w:w w:val="105"/>
                <w:sz w:val="23"/>
              </w:rPr>
              <w:t>alcohol</w:t>
            </w:r>
            <w:r>
              <w:rPr>
                <w:spacing w:val="-2"/>
                <w:w w:val="105"/>
                <w:sz w:val="23"/>
              </w:rPr>
              <w:t>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1236"/>
              </w:tabs>
              <w:spacing w:before="0" w:after="0" w:line="276" w:lineRule="exact"/>
              <w:ind w:left="1236" w:right="0" w:hanging="128"/>
              <w:jc w:val="left"/>
              <w:rPr>
                <w:sz w:val="24"/>
              </w:rPr>
            </w:pPr>
            <w:r>
              <w:rPr>
                <w:w w:val="105"/>
                <w:sz w:val="23"/>
              </w:rPr>
              <w:t xml:space="preserve">Butyl </w:t>
            </w:r>
            <w:r>
              <w:rPr>
                <w:w w:val="105"/>
                <w:sz w:val="23"/>
              </w:rPr>
              <w:t xml:space="preserve">rubber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2"/>
                <w:w w:val="105"/>
                <w:sz w:val="23"/>
              </w:rPr>
              <w:t xml:space="preserve">isobutylene/isoprene </w:t>
            </w:r>
            <w:r>
              <w:rPr>
                <w:w w:val="105"/>
                <w:sz w:val="23"/>
              </w:rPr>
              <w:t>copolymer</w:t>
            </w:r>
            <w:r>
              <w:rPr>
                <w:spacing w:val="-2"/>
                <w:w w:val="105"/>
                <w:sz w:val="23"/>
              </w:rPr>
              <w:t>)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4687"/>
        </w:trPr>
        <w:tc>
          <w:tcPr>
            <w:tcW w:w="345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Body </w:t>
            </w:r>
            <w:r>
              <w:rPr>
                <w:w w:val="105"/>
                <w:sz w:val="23"/>
              </w:rPr>
              <w:t>protection</w:t>
            </w:r>
            <w:r>
              <w:rPr>
                <w:spacing w:val="-2"/>
                <w:w w:val="110"/>
                <w:sz w:val="23"/>
              </w:rPr>
              <w:t>.</w:t>
            </w:r>
          </w:p>
        </w:tc>
        <w:tc>
          <w:tcPr>
            <w:tcW w:w="7598" w:type="dxa"/>
          </w:tcPr>
          <w:p>
            <w:pPr>
              <w:pStyle w:val="TableParagraph"/>
              <w:ind w:left="1108"/>
              <w:rPr>
                <w:sz w:val="24"/>
              </w:rPr>
            </w:pPr>
            <w:r>
              <w:rPr>
                <w:spacing w:val="6"/>
                <w:sz w:val="23"/>
              </w:rPr>
              <w:t xml:space="preserve">Avoid </w:t>
            </w:r>
            <w:r>
              <w:rPr>
                <w:spacing w:val="-2"/>
                <w:sz w:val="23"/>
              </w:rPr>
              <w:t xml:space="preserve">skin </w:t>
            </w:r>
            <w:r>
              <w:rPr>
                <w:spacing w:val="6"/>
                <w:sz w:val="23"/>
              </w:rPr>
              <w:t>contamination</w:t>
            </w:r>
            <w:r>
              <w:rPr>
                <w:spacing w:val="-2"/>
                <w:sz w:val="23"/>
              </w:rPr>
              <w:t>.</w:t>
            </w:r>
          </w:p>
          <w:p>
            <w:pPr>
              <w:pStyle w:val="TableParagraph"/>
              <w:spacing w:line="240" w:lineRule="auto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Wear </w:t>
            </w:r>
            <w:r>
              <w:rPr>
                <w:w w:val="105"/>
                <w:sz w:val="23"/>
              </w:rPr>
              <w:t xml:space="preserve">appropriate </w:t>
            </w:r>
            <w:r>
              <w:rPr>
                <w:spacing w:val="-2"/>
                <w:w w:val="105"/>
                <w:sz w:val="23"/>
              </w:rPr>
              <w:t xml:space="preserve">protective </w:t>
            </w:r>
            <w:r>
              <w:rPr>
                <w:w w:val="105"/>
                <w:sz w:val="23"/>
              </w:rPr>
              <w:t>clothing</w:t>
            </w:r>
            <w:r>
              <w:rPr>
                <w:spacing w:val="-2"/>
                <w:w w:val="105"/>
                <w:sz w:val="23"/>
              </w:rPr>
              <w:t>.</w:t>
            </w:r>
          </w:p>
          <w:p>
            <w:pPr>
              <w:pStyle w:val="TableParagraph"/>
              <w:spacing w:before="2" w:line="240" w:lineRule="auto"/>
              <w:ind w:left="1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Type of </w:t>
            </w:r>
            <w:r>
              <w:rPr>
                <w:spacing w:val="-2"/>
                <w:w w:val="105"/>
                <w:sz w:val="23"/>
              </w:rPr>
              <w:t xml:space="preserve">suitable </w:t>
            </w:r>
            <w:r>
              <w:rPr>
                <w:spacing w:val="-2"/>
                <w:w w:val="105"/>
                <w:sz w:val="23"/>
              </w:rPr>
              <w:t xml:space="preserve">protective </w:t>
            </w:r>
            <w:r>
              <w:rPr>
                <w:spacing w:val="-2"/>
                <w:w w:val="105"/>
                <w:sz w:val="23"/>
              </w:rPr>
              <w:t>clothing</w:t>
            </w:r>
            <w:r>
              <w:rPr>
                <w:spacing w:val="-10"/>
                <w:w w:val="105"/>
                <w:sz w:val="23"/>
              </w:rPr>
              <w:t>:</w:t>
            </w:r>
          </w:p>
          <w:p>
            <w:pPr>
              <w:pStyle w:val="TableParagraph"/>
              <w:spacing w:line="240" w:lineRule="auto"/>
              <w:ind w:left="1108" w:right="199"/>
              <w:rPr>
                <w:sz w:val="24"/>
              </w:rPr>
            </w:pPr>
            <w:r>
              <w:rPr>
                <w:w w:val="110"/>
                <w:sz w:val="23"/>
              </w:rPr>
              <w:t>In</w:t>
            </w:r>
            <w:r>
              <w:rPr>
                <w:sz w:val="23"/>
              </w:rPr>
              <w:t xml:space="preserve"> case of heavy splashes, use clothing that protects </w:t>
            </w:r>
            <w:r>
              <w:rPr>
                <w:w w:val="110"/>
                <w:sz w:val="23"/>
              </w:rPr>
              <w:t>against liquid chemicals, with</w:t>
            </w:r>
          </w:p>
          <w:p>
            <w:pPr>
              <w:pStyle w:val="TableParagraph"/>
              <w:spacing w:line="293" w:lineRule="exact"/>
              <w:ind w:left="1108"/>
              <w:rPr>
                <w:sz w:val="24"/>
              </w:rPr>
            </w:pPr>
            <w:r>
              <w:rPr>
                <w:spacing w:val="6"/>
                <w:sz w:val="23"/>
              </w:rPr>
              <w:t xml:space="preserve">impervious to </w:t>
            </w:r>
            <w:r>
              <w:rPr>
                <w:spacing w:val="6"/>
                <w:sz w:val="23"/>
              </w:rPr>
              <w:t xml:space="preserve">liquids </w:t>
            </w:r>
            <w:r>
              <w:rPr>
                <w:spacing w:val="-10"/>
                <w:sz w:val="23"/>
              </w:rPr>
              <w:t>in</w:t>
            </w:r>
          </w:p>
          <w:p>
            <w:pPr>
              <w:pStyle w:val="TableParagraph"/>
              <w:spacing w:line="240" w:lineRule="auto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liquid </w:t>
            </w:r>
            <w:r>
              <w:rPr>
                <w:w w:val="105"/>
                <w:sz w:val="23"/>
              </w:rPr>
              <w:t>(type</w:t>
            </w:r>
            <w:r>
              <w:rPr>
                <w:w w:val="105"/>
                <w:sz w:val="23"/>
              </w:rPr>
              <w:t xml:space="preserve"> 3), </w:t>
            </w:r>
            <w:r>
              <w:rPr>
                <w:w w:val="105"/>
                <w:sz w:val="23"/>
              </w:rPr>
              <w:t xml:space="preserve">compliant </w:t>
            </w:r>
            <w:r>
              <w:rPr>
                <w:w w:val="105"/>
                <w:sz w:val="23"/>
              </w:rPr>
              <w:t xml:space="preserve">with </w:t>
            </w:r>
            <w:r>
              <w:rPr>
                <w:w w:val="105"/>
                <w:sz w:val="23"/>
              </w:rPr>
              <w:t xml:space="preserve">EN14605/A1, </w:t>
            </w:r>
            <w:r>
              <w:rPr>
                <w:w w:val="105"/>
                <w:sz w:val="23"/>
              </w:rPr>
              <w:t>to avoid any contact with the skin.</w:t>
            </w:r>
          </w:p>
          <w:p>
            <w:pPr>
              <w:pStyle w:val="TableParagraph"/>
              <w:spacing w:line="240" w:lineRule="auto"/>
              <w:ind w:left="1108" w:right="52"/>
              <w:rPr>
                <w:sz w:val="24"/>
              </w:rPr>
            </w:pPr>
            <w:r>
              <w:rPr>
                <w:w w:val="105"/>
                <w:sz w:val="23"/>
              </w:rPr>
              <w:t xml:space="preserve">In </w:t>
            </w:r>
            <w:r>
              <w:rPr>
                <w:w w:val="105"/>
                <w:sz w:val="23"/>
              </w:rPr>
              <w:t xml:space="preserve">case of </w:t>
            </w:r>
            <w:r>
              <w:rPr>
                <w:w w:val="105"/>
                <w:sz w:val="23"/>
              </w:rPr>
              <w:t xml:space="preserve">splash </w:t>
            </w:r>
            <w:r>
              <w:rPr>
                <w:w w:val="105"/>
                <w:sz w:val="23"/>
              </w:rPr>
              <w:t>hazard</w:t>
            </w:r>
            <w:r>
              <w:rPr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 xml:space="preserve">use </w:t>
            </w:r>
            <w:r>
              <w:rPr>
                <w:w w:val="105"/>
                <w:sz w:val="23"/>
              </w:rPr>
              <w:t xml:space="preserve">clothing </w:t>
            </w:r>
            <w:r>
              <w:rPr>
                <w:w w:val="105"/>
                <w:sz w:val="23"/>
              </w:rPr>
              <w:t xml:space="preserve">providing limited </w:t>
            </w:r>
            <w:r>
              <w:rPr>
                <w:w w:val="105"/>
                <w:sz w:val="23"/>
              </w:rPr>
              <w:t xml:space="preserve">protection </w:t>
            </w:r>
            <w:r>
              <w:rPr>
                <w:w w:val="105"/>
                <w:sz w:val="23"/>
              </w:rPr>
              <w:t xml:space="preserve">against </w:t>
            </w:r>
            <w:r>
              <w:rPr>
                <w:w w:val="105"/>
                <w:sz w:val="23"/>
              </w:rPr>
              <w:t>liquid chemicals (type 6),</w:t>
            </w:r>
          </w:p>
          <w:p>
            <w:pPr>
              <w:pStyle w:val="TableParagraph"/>
              <w:spacing w:line="240" w:lineRule="auto"/>
              <w:ind w:left="1108" w:right="199"/>
              <w:rPr>
                <w:sz w:val="24"/>
              </w:rPr>
            </w:pPr>
            <w:r>
              <w:rPr>
                <w:w w:val="105"/>
                <w:sz w:val="23"/>
              </w:rPr>
              <w:t xml:space="preserve">compliant </w:t>
            </w:r>
            <w:r>
              <w:rPr>
                <w:w w:val="105"/>
                <w:sz w:val="23"/>
              </w:rPr>
              <w:t xml:space="preserve">with </w:t>
            </w:r>
            <w:r>
              <w:rPr>
                <w:w w:val="105"/>
                <w:sz w:val="23"/>
              </w:rPr>
              <w:t xml:space="preserve">EN13034/A1,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w w:val="105"/>
                <w:sz w:val="23"/>
              </w:rPr>
              <w:t>avoid any contact with the skin.</w:t>
            </w:r>
          </w:p>
          <w:p>
            <w:pPr>
              <w:pStyle w:val="TableParagraph"/>
              <w:spacing w:line="293" w:lineRule="exact"/>
              <w:ind w:left="1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Personnel </w:t>
            </w:r>
            <w:r>
              <w:rPr>
                <w:w w:val="105"/>
                <w:sz w:val="23"/>
              </w:rPr>
              <w:t xml:space="preserve">must </w:t>
            </w:r>
            <w:r>
              <w:rPr>
                <w:w w:val="105"/>
                <w:sz w:val="23"/>
              </w:rPr>
              <w:t xml:space="preserve">wear </w:t>
            </w:r>
            <w:r>
              <w:rPr>
                <w:w w:val="105"/>
                <w:sz w:val="23"/>
              </w:rPr>
              <w:t xml:space="preserve">work clothes that </w:t>
            </w:r>
            <w:r>
              <w:rPr>
                <w:spacing w:val="-2"/>
                <w:w w:val="105"/>
                <w:sz w:val="23"/>
              </w:rPr>
              <w:t xml:space="preserve">are washed </w:t>
            </w:r>
            <w:r>
              <w:rPr>
                <w:w w:val="105"/>
                <w:sz w:val="23"/>
              </w:rPr>
              <w:t>regularly</w:t>
            </w:r>
            <w:r>
              <w:rPr>
                <w:spacing w:val="-2"/>
                <w:w w:val="105"/>
                <w:sz w:val="23"/>
              </w:rPr>
              <w:t>.</w:t>
            </w:r>
          </w:p>
          <w:p>
            <w:pPr>
              <w:pStyle w:val="TableParagraph"/>
              <w:spacing w:line="290" w:lineRule="atLeast"/>
              <w:ind w:left="1108" w:right="199"/>
              <w:rPr>
                <w:sz w:val="24"/>
              </w:rPr>
            </w:pPr>
            <w:r>
              <w:rPr>
                <w:sz w:val="23"/>
              </w:rPr>
              <w:t xml:space="preserve">After contact with the product, wash all </w:t>
            </w:r>
            <w:r>
              <w:rPr>
                <w:w w:val="110"/>
                <w:sz w:val="23"/>
              </w:rPr>
              <w:t>contaminated parts of the body.</w:t>
            </w: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3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ragraph">
                  <wp:posOffset>191859</wp:posOffset>
                </wp:positionV>
                <wp:extent cx="7240905" cy="18415"/>
                <wp:effectExtent l="0" t="0" r="0" b="0"/>
                <wp:wrapTopAndBottom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90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240905" stroke="1">
                              <a:moveTo>
                                <a:pt x="724052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40524" y="18288"/>
                              </a:lnTo>
                              <a:lnTo>
                                <a:pt x="7240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width:570.12pt;height:1.44pt;margin-top:15.11pt;margin-left:9.96pt;mso-position-horizontal-relative:page;mso-wrap-distance-left:0;mso-wrap-distance-right:0;position:absolute;z-index:-25162137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headerReference w:type="default" r:id="rId11"/>
          <w:footerReference w:type="default" r:id="rId12"/>
          <w:pgSz w:w="11910" w:h="16840"/>
          <w:pgMar w:top="1400" w:right="0" w:bottom="580" w:left="0" w:header="58" w:footer="390"/>
          <w:pgNumType w:start="1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Textbox 68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3" style="width:592.8pt;height:19.55pt;mso-position-horizontal-relative:char;mso-position-vertical-relative:line" coordorigin="0,0" coordsize="11856,391">
                <v:rect id="_x0000_s1074" style="width:11856;height:390;position:absolute;top:1" filled="t" fillcolor="#d1d1d1" stroked="f">
                  <v:fill type="solid"/>
                </v:rect>
                <v:shape id="_x0000_s1075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>Print</w:t>
      </w:r>
      <w:r>
        <w:rPr>
          <w:spacing w:val="-5"/>
          <w:w w:val="105"/>
          <w:sz w:val="21"/>
        </w:rPr>
        <w:t>ed</w:t>
      </w:r>
      <w:r>
        <w:rPr>
          <w:spacing w:val="-2"/>
          <w:w w:val="105"/>
          <w:sz w:val="21"/>
        </w:rPr>
        <w:t xml:space="preserve"> on:</w:t>
      </w:r>
      <w:r>
        <w:rPr>
          <w:spacing w:val="-2"/>
          <w:w w:val="105"/>
          <w:sz w:val="21"/>
        </w:rPr>
        <w:t xml:space="preserve"> 08.03.2024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6" style="width:592.8pt;height:0.48pt;margin-top:8.76pt;margin-left:0;mso-position-horizontal-relative:page;mso-wrap-distance-left:0;mso-wrap-distance-right:0;position:absolute;z-index:-25161932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90"/>
      </w:pPr>
      <w:r>
        <w:rPr>
          <w:w w:val="105"/>
          <w:sz w:val="27"/>
        </w:rPr>
        <w:t xml:space="preserve">SECTION </w:t>
      </w:r>
      <w:r>
        <w:rPr>
          <w:w w:val="105"/>
          <w:sz w:val="27"/>
        </w:rPr>
        <w:t xml:space="preserve">G: </w:t>
      </w:r>
      <w:r>
        <w:rPr>
          <w:w w:val="105"/>
          <w:sz w:val="27"/>
        </w:rPr>
        <w:t xml:space="preserve">Physical </w:t>
      </w:r>
      <w:r>
        <w:rPr>
          <w:w w:val="105"/>
          <w:sz w:val="27"/>
        </w:rPr>
        <w:t xml:space="preserve">and </w:t>
      </w:r>
      <w:r>
        <w:rPr>
          <w:spacing w:val="-2"/>
          <w:w w:val="105"/>
          <w:sz w:val="27"/>
        </w:rPr>
        <w:t xml:space="preserve">chemical </w:t>
      </w:r>
      <w:r>
        <w:rPr>
          <w:w w:val="105"/>
          <w:sz w:val="27"/>
        </w:rPr>
        <w:t>properties</w:t>
      </w:r>
    </w:p>
    <w:p>
      <w:pPr>
        <w:pStyle w:val="ListParagraph"/>
        <w:numPr>
          <w:ilvl w:val="1"/>
          <w:numId w:val="8"/>
        </w:numPr>
        <w:tabs>
          <w:tab w:val="left" w:pos="538"/>
        </w:tabs>
        <w:spacing w:before="212" w:after="0" w:line="240" w:lineRule="auto"/>
        <w:ind w:left="538" w:right="0" w:hanging="366"/>
        <w:jc w:val="left"/>
        <w:rPr>
          <w:b/>
          <w:sz w:val="24"/>
        </w:rPr>
      </w:pPr>
      <w:r>
        <w:rPr>
          <w:b/>
          <w:sz w:val="23"/>
        </w:rPr>
        <w:t xml:space="preserve">Information </w:t>
      </w:r>
      <w:r>
        <w:rPr>
          <w:b/>
          <w:sz w:val="23"/>
        </w:rPr>
        <w:t xml:space="preserve">on </w:t>
      </w:r>
      <w:r>
        <w:rPr>
          <w:b/>
          <w:sz w:val="23"/>
        </w:rPr>
        <w:t xml:space="preserve">basic </w:t>
      </w:r>
      <w:r>
        <w:rPr>
          <w:b/>
          <w:sz w:val="23"/>
        </w:rPr>
        <w:t xml:space="preserve">physical </w:t>
      </w:r>
      <w:r>
        <w:rPr>
          <w:b/>
          <w:sz w:val="23"/>
        </w:rPr>
        <w:t xml:space="preserve">and </w:t>
      </w:r>
      <w:r>
        <w:rPr>
          <w:b/>
          <w:spacing w:val="-2"/>
          <w:sz w:val="23"/>
        </w:rPr>
        <w:t xml:space="preserve">chemical </w:t>
      </w:r>
      <w:r>
        <w:rPr>
          <w:b/>
          <w:sz w:val="23"/>
        </w:rPr>
        <w:t>properties</w:t>
      </w:r>
    </w:p>
    <w:p>
      <w:pPr>
        <w:pStyle w:val="BodyText"/>
        <w:spacing w:before="8"/>
        <w:rPr>
          <w:b/>
          <w:sz w:val="1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5"/>
        <w:gridCol w:w="2844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Physical </w:t>
            </w:r>
            <w:r>
              <w:rPr>
                <w:sz w:val="23"/>
              </w:rPr>
              <w:t>state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non-sticky </w:t>
            </w:r>
            <w:r>
              <w:rPr>
                <w:sz w:val="23"/>
              </w:rPr>
              <w:t>liquid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Form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4"/>
        </w:trPr>
        <w:tc>
          <w:tcPr>
            <w:tcW w:w="4365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Color</w:t>
            </w:r>
          </w:p>
        </w:tc>
        <w:tc>
          <w:tcPr>
            <w:tcW w:w="2844" w:type="dxa"/>
          </w:tcPr>
          <w:p>
            <w:pPr>
              <w:pStyle w:val="TableParagraph"/>
              <w:spacing w:line="274" w:lineRule="exact"/>
              <w:ind w:left="193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Undefined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4"/>
        </w:trPr>
        <w:tc>
          <w:tcPr>
            <w:tcW w:w="4365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4"/>
                <w:w w:val="110"/>
                <w:sz w:val="23"/>
              </w:rPr>
              <w:t>Taste</w:t>
            </w:r>
          </w:p>
        </w:tc>
        <w:tc>
          <w:tcPr>
            <w:tcW w:w="2844" w:type="dxa"/>
          </w:tcPr>
          <w:p>
            <w:pPr>
              <w:pStyle w:val="TableParagraph"/>
              <w:spacing w:line="274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Smell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Odor </w:t>
            </w:r>
            <w:r>
              <w:rPr>
                <w:sz w:val="23"/>
              </w:rPr>
              <w:t>threshold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specified.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3"/>
              </w:rPr>
              <w:t>Flash</w:t>
            </w:r>
            <w:r>
              <w:rPr>
                <w:sz w:val="23"/>
              </w:rPr>
              <w:t xml:space="preserve"> point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>&gt;</w:t>
            </w:r>
            <w:r>
              <w:rPr>
                <w:spacing w:val="-11"/>
                <w:w w:val="105"/>
                <w:sz w:val="23"/>
              </w:rPr>
              <w:t xml:space="preserve"> ,</w:t>
            </w:r>
            <w:r>
              <w:rPr>
                <w:spacing w:val="-2"/>
                <w:w w:val="105"/>
                <w:sz w:val="23"/>
              </w:rPr>
              <w:t xml:space="preserve"> 100°C.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3"/>
              </w:rPr>
              <w:t xml:space="preserve">Lower </w:t>
            </w:r>
            <w:r>
              <w:rPr>
                <w:spacing w:val="-2"/>
                <w:sz w:val="23"/>
              </w:rPr>
              <w:t xml:space="preserve">explosion </w:t>
            </w:r>
            <w:r>
              <w:rPr>
                <w:sz w:val="23"/>
              </w:rPr>
              <w:t>limit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specified.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Upper </w:t>
            </w:r>
            <w:r>
              <w:rPr>
                <w:spacing w:val="-2"/>
                <w:w w:val="105"/>
                <w:sz w:val="23"/>
              </w:rPr>
              <w:t xml:space="preserve">explosion </w:t>
            </w:r>
            <w:r>
              <w:rPr>
                <w:w w:val="105"/>
                <w:sz w:val="23"/>
              </w:rPr>
              <w:t>limit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specified.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Flammability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determined.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Particle </w:t>
            </w:r>
            <w:r>
              <w:rPr>
                <w:sz w:val="23"/>
              </w:rPr>
              <w:t>size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Oxidizing </w:t>
            </w:r>
            <w:r>
              <w:rPr>
                <w:spacing w:val="-2"/>
                <w:w w:val="110"/>
                <w:sz w:val="23"/>
              </w:rPr>
              <w:t>properties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3"/>
              </w:rPr>
              <w:t>Auto-ignition</w:t>
            </w:r>
            <w:r>
              <w:rPr>
                <w:sz w:val="23"/>
              </w:rPr>
              <w:t xml:space="preserve"> temperature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applicable.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Decomposition </w:t>
            </w:r>
            <w:r>
              <w:rPr>
                <w:sz w:val="23"/>
              </w:rPr>
              <w:t>temperature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applicable.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3"/>
              </w:rPr>
              <w:t>pH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determined.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5"/>
                <w:w w:val="105"/>
                <w:sz w:val="23"/>
              </w:rPr>
              <w:t xml:space="preserve">Vapor </w:t>
            </w:r>
            <w:r>
              <w:rPr>
                <w:w w:val="105"/>
                <w:sz w:val="23"/>
              </w:rPr>
              <w:t>pressure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specified.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4"/>
        </w:trPr>
        <w:tc>
          <w:tcPr>
            <w:tcW w:w="4365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3"/>
              </w:rPr>
              <w:t>Density</w:t>
            </w:r>
          </w:p>
        </w:tc>
        <w:tc>
          <w:tcPr>
            <w:tcW w:w="2844" w:type="dxa"/>
          </w:tcPr>
          <w:p>
            <w:pPr>
              <w:pStyle w:val="TableParagraph"/>
              <w:spacing w:line="274" w:lineRule="exact"/>
              <w:ind w:left="193"/>
              <w:rPr>
                <w:sz w:val="24"/>
              </w:rPr>
            </w:pPr>
            <w:r>
              <w:rPr>
                <w:spacing w:val="-5"/>
                <w:w w:val="105"/>
                <w:sz w:val="23"/>
              </w:rPr>
              <w:t>&amp;lt;1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4"/>
        </w:trPr>
        <w:tc>
          <w:tcPr>
            <w:tcW w:w="4365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Bulk </w:t>
            </w:r>
            <w:r>
              <w:rPr>
                <w:w w:val="110"/>
                <w:sz w:val="23"/>
              </w:rPr>
              <w:t>density</w:t>
            </w:r>
          </w:p>
        </w:tc>
        <w:tc>
          <w:tcPr>
            <w:tcW w:w="2844" w:type="dxa"/>
          </w:tcPr>
          <w:p>
            <w:pPr>
              <w:pStyle w:val="TableParagraph"/>
              <w:spacing w:line="274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10"/>
                <w:sz w:val="23"/>
              </w:rPr>
              <w:t xml:space="preserve">Solubility </w:t>
            </w:r>
            <w:r>
              <w:rPr>
                <w:w w:val="110"/>
                <w:sz w:val="23"/>
              </w:rPr>
              <w:t xml:space="preserve">in </w:t>
            </w:r>
            <w:r>
              <w:rPr>
                <w:spacing w:val="-2"/>
                <w:w w:val="110"/>
                <w:sz w:val="23"/>
              </w:rPr>
              <w:t>water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Insoluble.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Solubility/solidification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determined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Partition </w:t>
            </w:r>
            <w:r>
              <w:rPr>
                <w:w w:val="105"/>
                <w:sz w:val="23"/>
              </w:rPr>
              <w:t>coefficient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spacing w:val="-2"/>
                <w:w w:val="105"/>
                <w:sz w:val="23"/>
              </w:rPr>
              <w:t>n-octanol/water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determined.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Kinematic </w:t>
            </w:r>
            <w:r>
              <w:rPr>
                <w:w w:val="110"/>
                <w:sz w:val="23"/>
              </w:rPr>
              <w:t>viscosity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pacing w:val="-11"/>
                <w:w w:val="105"/>
                <w:sz w:val="23"/>
              </w:rPr>
              <w:t>v</w:t>
            </w:r>
            <w:r>
              <w:rPr>
                <w:w w:val="105"/>
                <w:sz w:val="23"/>
              </w:rPr>
              <w:t>&lt;</w:t>
            </w:r>
            <w:r>
              <w:rPr>
                <w:w w:val="105"/>
                <w:sz w:val="23"/>
              </w:rPr>
              <w:t xml:space="preserve"> 7 </w:t>
            </w:r>
            <w:r>
              <w:rPr>
                <w:w w:val="105"/>
                <w:sz w:val="23"/>
              </w:rPr>
              <w:t xml:space="preserve">mm2/s </w:t>
            </w:r>
            <w:r>
              <w:rPr>
                <w:spacing w:val="-2"/>
                <w:w w:val="105"/>
                <w:sz w:val="23"/>
              </w:rPr>
              <w:t>(40°C)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w w:val="105"/>
                <w:sz w:val="23"/>
              </w:rPr>
              <w:t xml:space="preserve">Relative </w:t>
            </w:r>
            <w:r>
              <w:rPr>
                <w:spacing w:val="-5"/>
                <w:w w:val="105"/>
                <w:sz w:val="23"/>
              </w:rPr>
              <w:t xml:space="preserve">vapour </w:t>
            </w:r>
            <w:r>
              <w:rPr>
                <w:w w:val="105"/>
                <w:sz w:val="23"/>
              </w:rPr>
              <w:t>density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Not </w:t>
            </w:r>
            <w:r>
              <w:rPr>
                <w:spacing w:val="-2"/>
                <w:w w:val="105"/>
                <w:sz w:val="23"/>
              </w:rPr>
              <w:t>determined.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Evaporation </w:t>
            </w:r>
            <w:r>
              <w:rPr>
                <w:w w:val="110"/>
                <w:sz w:val="23"/>
              </w:rPr>
              <w:t>rate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365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Explosive </w:t>
            </w:r>
            <w:r>
              <w:rPr>
                <w:spacing w:val="-2"/>
                <w:w w:val="110"/>
                <w:sz w:val="23"/>
              </w:rPr>
              <w:t>properties</w:t>
            </w:r>
          </w:p>
        </w:tc>
        <w:tc>
          <w:tcPr>
            <w:tcW w:w="2844" w:type="dxa"/>
          </w:tcPr>
          <w:p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 xml:space="preserve">No </w:t>
            </w:r>
            <w:r>
              <w:rPr>
                <w:spacing w:val="-2"/>
                <w:w w:val="105"/>
                <w:sz w:val="23"/>
              </w:rPr>
              <w:t xml:space="preserve">data </w:t>
            </w:r>
            <w:r>
              <w:rPr>
                <w:w w:val="105"/>
                <w:sz w:val="23"/>
              </w:rPr>
              <w:t>available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</w:tbl>
    <w:p>
      <w:pPr>
        <w:pStyle w:val="BodyText"/>
        <w:spacing w:before="217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val="left" w:pos="538"/>
        </w:tabs>
        <w:spacing w:before="1" w:after="0" w:line="240" w:lineRule="auto"/>
        <w:ind w:left="538" w:right="0" w:hanging="366"/>
        <w:jc w:val="left"/>
        <w:rPr>
          <w:b/>
          <w:sz w:val="24"/>
        </w:rPr>
      </w:pPr>
      <w:r>
        <w:rPr>
          <w:b/>
          <w:sz w:val="23"/>
        </w:rPr>
        <w:t xml:space="preserve">Other </w:t>
      </w:r>
      <w:r>
        <w:rPr>
          <w:b/>
          <w:spacing w:val="-2"/>
          <w:sz w:val="23"/>
        </w:rPr>
        <w:t>information</w:t>
      </w:r>
    </w:p>
    <w:p>
      <w:pPr>
        <w:spacing w:before="50"/>
        <w:ind w:left="172" w:right="0" w:firstLine="0"/>
        <w:jc w:val="left"/>
        <w:rPr>
          <w:b/>
          <w:sz w:val="24"/>
        </w:rPr>
      </w:pPr>
      <w:r>
        <w:rPr>
          <w:b/>
          <w:sz w:val="23"/>
        </w:rPr>
        <w:t xml:space="preserve">No </w:t>
      </w:r>
      <w:r>
        <w:rPr>
          <w:b/>
          <w:spacing w:val="-2"/>
          <w:sz w:val="23"/>
        </w:rPr>
        <w:t xml:space="preserve">data </w:t>
      </w:r>
      <w:r>
        <w:rPr>
          <w:b/>
          <w:sz w:val="23"/>
        </w:rPr>
        <w:t>available</w:t>
      </w:r>
      <w:r>
        <w:rPr>
          <w:b/>
          <w:spacing w:val="-2"/>
          <w:sz w:val="23"/>
        </w:rPr>
        <w:t>.</w:t>
      </w:r>
    </w:p>
    <w:p>
      <w:pPr>
        <w:pStyle w:val="BodyText"/>
        <w:spacing w:before="4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91439</wp:posOffset>
                </wp:positionH>
                <wp:positionV relativeFrom="paragraph">
                  <wp:posOffset>41430</wp:posOffset>
                </wp:positionV>
                <wp:extent cx="7379334" cy="18415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34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379334" stroke="1">
                              <a:moveTo>
                                <a:pt x="737920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379208" y="18287"/>
                              </a:lnTo>
                              <a:lnTo>
                                <a:pt x="7379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width:581.04pt;height:1.44pt;margin-top:3.26pt;margin-left:7.2pt;mso-position-horizontal-relative:page;mso-wrap-distance-left:0;mso-wrap-distance-right:0;position:absolute;z-index:-25161728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58"/>
      </w:pPr>
      <w:r>
        <w:rPr>
          <w:w w:val="105"/>
          <w:sz w:val="27"/>
        </w:rPr>
        <w:t>SECTION</w:t>
      </w:r>
      <w:r>
        <w:rPr>
          <w:w w:val="105"/>
          <w:sz w:val="27"/>
        </w:rPr>
        <w:t xml:space="preserve"> 10: </w:t>
      </w:r>
      <w:r>
        <w:rPr>
          <w:w w:val="105"/>
          <w:sz w:val="27"/>
        </w:rPr>
        <w:t xml:space="preserve">Stability </w:t>
      </w:r>
      <w:r>
        <w:rPr>
          <w:w w:val="105"/>
          <w:sz w:val="27"/>
        </w:rPr>
        <w:t xml:space="preserve">and </w:t>
      </w:r>
      <w:r>
        <w:rPr>
          <w:spacing w:val="-2"/>
          <w:w w:val="105"/>
          <w:sz w:val="27"/>
        </w:rPr>
        <w:t>reactivity</w:t>
      </w:r>
    </w:p>
    <w:p>
      <w:pPr>
        <w:pStyle w:val="Heading2"/>
        <w:numPr>
          <w:ilvl w:val="1"/>
          <w:numId w:val="7"/>
        </w:numPr>
        <w:tabs>
          <w:tab w:val="left" w:pos="667"/>
        </w:tabs>
        <w:spacing w:before="215" w:after="0" w:line="240" w:lineRule="auto"/>
        <w:ind w:left="667" w:right="0" w:hanging="495"/>
        <w:jc w:val="left"/>
      </w:pPr>
      <w:r>
        <w:rPr>
          <w:spacing w:val="-2"/>
          <w:w w:val="105"/>
          <w:sz w:val="23"/>
        </w:rPr>
        <w:t>Reactivity</w:t>
      </w:r>
    </w:p>
    <w:p>
      <w:pPr>
        <w:pStyle w:val="BodyText"/>
        <w:spacing w:before="127"/>
        <w:ind w:left="228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7"/>
        </w:numPr>
        <w:tabs>
          <w:tab w:val="left" w:pos="667"/>
        </w:tabs>
        <w:spacing w:before="206" w:after="0" w:line="240" w:lineRule="auto"/>
        <w:ind w:left="667" w:right="0" w:hanging="495"/>
        <w:jc w:val="left"/>
      </w:pPr>
      <w:r>
        <w:rPr>
          <w:spacing w:val="-2"/>
          <w:w w:val="105"/>
          <w:sz w:val="23"/>
        </w:rPr>
        <w:t>Chemical</w:t>
      </w:r>
      <w:r>
        <w:rPr>
          <w:w w:val="105"/>
          <w:sz w:val="23"/>
        </w:rPr>
        <w:t xml:space="preserve"> stability</w:t>
      </w:r>
    </w:p>
    <w:p>
      <w:pPr>
        <w:pStyle w:val="BodyText"/>
        <w:spacing w:before="127"/>
        <w:ind w:left="1080"/>
      </w:pPr>
      <w:r>
        <w:rPr>
          <w:w w:val="105"/>
          <w:sz w:val="23"/>
        </w:rPr>
        <w:t xml:space="preserve">This </w:t>
      </w:r>
      <w:r>
        <w:rPr>
          <w:w w:val="105"/>
          <w:sz w:val="23"/>
        </w:rPr>
        <w:t xml:space="preserve">mixture </w:t>
      </w:r>
      <w:r>
        <w:rPr>
          <w:w w:val="105"/>
          <w:sz w:val="23"/>
        </w:rPr>
        <w:t xml:space="preserve">is </w:t>
      </w:r>
      <w:r>
        <w:rPr>
          <w:w w:val="105"/>
          <w:sz w:val="23"/>
        </w:rPr>
        <w:t xml:space="preserve">stable </w:t>
      </w:r>
      <w:r>
        <w:rPr>
          <w:w w:val="105"/>
          <w:sz w:val="23"/>
        </w:rPr>
        <w:t xml:space="preserve">under </w:t>
      </w: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storage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handling </w:t>
      </w:r>
      <w:r>
        <w:rPr>
          <w:w w:val="105"/>
          <w:sz w:val="23"/>
        </w:rPr>
        <w:t xml:space="preserve">conditions </w:t>
      </w:r>
      <w:r>
        <w:rPr>
          <w:w w:val="105"/>
          <w:sz w:val="23"/>
        </w:rPr>
        <w:t xml:space="preserve">recommended </w:t>
      </w:r>
      <w:r>
        <w:rPr>
          <w:spacing w:val="-10"/>
          <w:w w:val="105"/>
          <w:sz w:val="23"/>
        </w:rPr>
        <w:t>in</w:t>
      </w:r>
    </w:p>
    <w:p>
      <w:pPr>
        <w:pStyle w:val="BodyText"/>
        <w:spacing w:before="46"/>
        <w:ind w:left="1080"/>
      </w:pPr>
      <w:r>
        <w:rPr>
          <w:w w:val="110"/>
          <w:sz w:val="23"/>
        </w:rPr>
        <w:t>Section</w:t>
      </w:r>
      <w:r>
        <w:rPr>
          <w:spacing w:val="-5"/>
          <w:w w:val="110"/>
          <w:sz w:val="23"/>
        </w:rPr>
        <w:t xml:space="preserve"> 7.</w:t>
      </w:r>
    </w:p>
    <w:p>
      <w:pPr>
        <w:pStyle w:val="BodyText"/>
        <w:spacing w:after="0"/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Textbox 73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8" style="width:592.8pt;height:19.55pt;mso-position-horizontal-relative:char;mso-position-vertical-relative:line" coordorigin="0,0" coordsize="11856,391">
                <v:rect id="_x0000_s1079" style="width:11856;height:390;position:absolute;top:1" filled="t" fillcolor="#d1d1d1" stroked="f">
                  <v:fill type="solid"/>
                </v:rect>
                <v:shape id="_x0000_s1080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width:592.8pt;height:0.48pt;margin-top:8.76pt;margin-left:0;mso-position-horizontal-relative:page;mso-wrap-distance-left:0;mso-wrap-distance-right:0;position:absolute;z-index:-25161523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1"/>
          <w:numId w:val="7"/>
        </w:numPr>
        <w:tabs>
          <w:tab w:val="left" w:pos="667"/>
        </w:tabs>
        <w:spacing w:before="290" w:after="0" w:line="240" w:lineRule="auto"/>
        <w:ind w:left="667" w:right="0" w:hanging="495"/>
        <w:jc w:val="left"/>
      </w:pPr>
      <w:r>
        <w:rPr>
          <w:sz w:val="23"/>
        </w:rPr>
        <w:t xml:space="preserve">Potential </w:t>
      </w:r>
      <w:r>
        <w:rPr>
          <w:sz w:val="23"/>
        </w:rPr>
        <w:t xml:space="preserve">for </w:t>
      </w:r>
      <w:r>
        <w:rPr>
          <w:sz w:val="23"/>
        </w:rPr>
        <w:t xml:space="preserve">hazardous </w:t>
      </w:r>
      <w:r>
        <w:rPr>
          <w:spacing w:val="-2"/>
          <w:sz w:val="23"/>
        </w:rPr>
        <w:t>reactions</w:t>
      </w:r>
    </w:p>
    <w:p>
      <w:pPr>
        <w:pStyle w:val="BodyText"/>
        <w:spacing w:before="127" w:line="278" w:lineRule="auto"/>
        <w:ind w:left="1080" w:right="1092"/>
      </w:pPr>
      <w:r>
        <w:rPr>
          <w:w w:val="105"/>
          <w:sz w:val="23"/>
        </w:rPr>
        <w:t>When exposed to high temperatures, the mixture may release hazardous decomposition products such as carbon monoxide and carbon dioxide, fumes, and nitrogen oxide.</w:t>
      </w:r>
    </w:p>
    <w:p>
      <w:pPr>
        <w:pStyle w:val="Heading2"/>
        <w:numPr>
          <w:ilvl w:val="1"/>
          <w:numId w:val="7"/>
        </w:numPr>
        <w:tabs>
          <w:tab w:val="left" w:pos="667"/>
        </w:tabs>
        <w:spacing w:before="158" w:after="0" w:line="240" w:lineRule="auto"/>
        <w:ind w:left="667" w:right="0" w:hanging="495"/>
        <w:jc w:val="left"/>
      </w:pPr>
      <w:r>
        <w:rPr>
          <w:sz w:val="23"/>
        </w:rPr>
        <w:t xml:space="preserve">Conditions </w:t>
      </w:r>
      <w:r>
        <w:rPr>
          <w:sz w:val="23"/>
        </w:rPr>
        <w:t xml:space="preserve">to </w:t>
      </w:r>
      <w:r>
        <w:rPr>
          <w:spacing w:val="-2"/>
          <w:sz w:val="23"/>
        </w:rPr>
        <w:t>avoid</w:t>
      </w:r>
    </w:p>
    <w:p>
      <w:pPr>
        <w:pStyle w:val="BodyText"/>
        <w:spacing w:before="127"/>
        <w:ind w:left="372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</w:pPr>
    </w:p>
    <w:p>
      <w:pPr>
        <w:pStyle w:val="Heading2"/>
        <w:numPr>
          <w:ilvl w:val="1"/>
          <w:numId w:val="7"/>
        </w:numPr>
        <w:tabs>
          <w:tab w:val="left" w:pos="667"/>
        </w:tabs>
        <w:spacing w:before="0" w:after="0" w:line="240" w:lineRule="auto"/>
        <w:ind w:left="667" w:right="0" w:hanging="495"/>
        <w:jc w:val="left"/>
      </w:pPr>
      <w:r>
        <w:rPr>
          <w:spacing w:val="-2"/>
          <w:sz w:val="23"/>
        </w:rPr>
        <w:t xml:space="preserve">Incompatible </w:t>
      </w:r>
      <w:r>
        <w:rPr>
          <w:spacing w:val="-4"/>
          <w:sz w:val="23"/>
        </w:rPr>
        <w:t>materials</w:t>
      </w:r>
    </w:p>
    <w:p>
      <w:pPr>
        <w:pStyle w:val="BodyText"/>
        <w:spacing w:before="127"/>
        <w:ind w:left="372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</w:pPr>
    </w:p>
    <w:p>
      <w:pPr>
        <w:pStyle w:val="Heading2"/>
        <w:numPr>
          <w:ilvl w:val="1"/>
          <w:numId w:val="7"/>
        </w:numPr>
        <w:tabs>
          <w:tab w:val="left" w:pos="667"/>
        </w:tabs>
        <w:spacing w:before="0" w:after="0" w:line="240" w:lineRule="auto"/>
        <w:ind w:left="667" w:right="0" w:hanging="495"/>
        <w:jc w:val="left"/>
      </w:pPr>
      <w:r>
        <w:rPr>
          <w:sz w:val="23"/>
        </w:rPr>
        <w:t xml:space="preserve">Hazardous </w:t>
      </w:r>
      <w:r>
        <w:rPr>
          <w:spacing w:val="-2"/>
          <w:sz w:val="23"/>
        </w:rPr>
        <w:t xml:space="preserve">decomposition </w:t>
      </w:r>
      <w:r>
        <w:rPr>
          <w:sz w:val="23"/>
        </w:rPr>
        <w:t>products</w:t>
      </w:r>
    </w:p>
    <w:p>
      <w:pPr>
        <w:pStyle w:val="BodyText"/>
        <w:spacing w:before="127"/>
        <w:ind w:left="1080"/>
      </w:pP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following </w:t>
      </w:r>
      <w:r>
        <w:rPr>
          <w:w w:val="105"/>
          <w:sz w:val="23"/>
        </w:rPr>
        <w:t xml:space="preserve">products </w:t>
      </w:r>
      <w:r>
        <w:rPr>
          <w:w w:val="105"/>
          <w:sz w:val="23"/>
        </w:rPr>
        <w:t xml:space="preserve">may </w:t>
      </w:r>
      <w:r>
        <w:rPr>
          <w:w w:val="105"/>
          <w:sz w:val="23"/>
        </w:rPr>
        <w:t xml:space="preserve">be </w:t>
      </w:r>
      <w:r>
        <w:rPr>
          <w:w w:val="105"/>
          <w:sz w:val="23"/>
        </w:rPr>
        <w:t xml:space="preserve">released/formed </w:t>
      </w:r>
      <w:r>
        <w:rPr>
          <w:w w:val="105"/>
          <w:sz w:val="23"/>
        </w:rPr>
        <w:t xml:space="preserve">as a result of </w:t>
      </w:r>
      <w:r>
        <w:rPr>
          <w:w w:val="105"/>
          <w:sz w:val="23"/>
        </w:rPr>
        <w:t xml:space="preserve">thermal </w:t>
      </w:r>
      <w:r>
        <w:rPr>
          <w:w w:val="105"/>
          <w:sz w:val="23"/>
        </w:rPr>
        <w:t>decomposition</w:t>
      </w:r>
      <w:r>
        <w:rPr>
          <w:spacing w:val="-10"/>
          <w:w w:val="105"/>
          <w:sz w:val="23"/>
        </w:rPr>
        <w:t>:</w:t>
      </w:r>
    </w:p>
    <w:p>
      <w:pPr>
        <w:pStyle w:val="ListParagraph"/>
        <w:numPr>
          <w:ilvl w:val="2"/>
          <w:numId w:val="7"/>
        </w:numPr>
        <w:tabs>
          <w:tab w:val="left" w:pos="1209"/>
        </w:tabs>
        <w:spacing w:before="207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 xml:space="preserve">carbon </w:t>
      </w:r>
      <w:r>
        <w:rPr>
          <w:w w:val="105"/>
          <w:sz w:val="23"/>
        </w:rPr>
        <w:t xml:space="preserve">monoxide </w:t>
      </w:r>
      <w:r>
        <w:rPr>
          <w:spacing w:val="-4"/>
          <w:w w:val="105"/>
          <w:sz w:val="23"/>
        </w:rPr>
        <w:t>(CO)</w:t>
      </w:r>
    </w:p>
    <w:p>
      <w:pPr>
        <w:pStyle w:val="ListParagraph"/>
        <w:numPr>
          <w:ilvl w:val="2"/>
          <w:numId w:val="7"/>
        </w:numPr>
        <w:tabs>
          <w:tab w:val="left" w:pos="1209"/>
        </w:tabs>
        <w:spacing w:before="206" w:after="0" w:line="240" w:lineRule="auto"/>
        <w:ind w:left="1209" w:right="0" w:hanging="129"/>
        <w:jc w:val="left"/>
        <w:rPr>
          <w:sz w:val="24"/>
        </w:rPr>
      </w:pPr>
      <w:r>
        <w:rPr>
          <w:sz w:val="23"/>
        </w:rPr>
        <w:t xml:space="preserve">carbon </w:t>
      </w:r>
      <w:r>
        <w:rPr>
          <w:sz w:val="23"/>
        </w:rPr>
        <w:t xml:space="preserve">dioxide </w:t>
      </w:r>
      <w:r>
        <w:rPr>
          <w:spacing w:val="-4"/>
          <w:sz w:val="23"/>
        </w:rPr>
        <w:t>(CO2)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ragraph">
                  <wp:posOffset>204924</wp:posOffset>
                </wp:positionV>
                <wp:extent cx="7240905" cy="18415"/>
                <wp:effectExtent l="0" t="0" r="0" b="0"/>
                <wp:wrapTopAndBottom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090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7240905" stroke="1">
                              <a:moveTo>
                                <a:pt x="724052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240524" y="18287"/>
                              </a:lnTo>
                              <a:lnTo>
                                <a:pt x="7240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width:570.12pt;height:1.44pt;margin-top:16.14pt;margin-left:9.96pt;mso-position-horizontal-relative:page;mso-wrap-distance-left:0;mso-wrap-distance-right:0;position:absolute;z-index:-25161318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61"/>
      </w:pPr>
      <w:r>
        <w:rPr>
          <w:spacing w:val="-2"/>
          <w:w w:val="105"/>
          <w:sz w:val="27"/>
        </w:rPr>
        <w:t>SECTION</w:t>
      </w:r>
      <w:r>
        <w:rPr>
          <w:spacing w:val="-2"/>
          <w:w w:val="105"/>
          <w:sz w:val="27"/>
        </w:rPr>
        <w:t xml:space="preserve"> 11: </w:t>
      </w:r>
      <w:r>
        <w:rPr>
          <w:spacing w:val="-2"/>
          <w:w w:val="105"/>
          <w:sz w:val="27"/>
        </w:rPr>
        <w:t xml:space="preserve">Toxicological </w:t>
      </w:r>
      <w:r>
        <w:rPr>
          <w:spacing w:val="-2"/>
          <w:w w:val="105"/>
          <w:sz w:val="27"/>
        </w:rPr>
        <w:t>information</w:t>
      </w:r>
    </w:p>
    <w:p>
      <w:pPr>
        <w:pStyle w:val="BodyText"/>
        <w:spacing w:before="133" w:line="278" w:lineRule="auto"/>
        <w:ind w:left="1080" w:right="1092"/>
      </w:pPr>
      <w:r>
        <w:rPr>
          <w:w w:val="105"/>
          <w:sz w:val="23"/>
        </w:rPr>
        <w:t xml:space="preserve">Exposure to solvent vapors contained in the mixture above </w:t>
      </w:r>
      <w:r>
        <w:rPr>
          <w:w w:val="105"/>
          <w:sz w:val="23"/>
        </w:rPr>
        <w:t>the</w:t>
      </w:r>
      <w:r>
        <w:rPr>
          <w:w w:val="105"/>
          <w:sz w:val="23"/>
        </w:rPr>
        <w:t xml:space="preserve"> indicated </w:t>
      </w:r>
      <w:r>
        <w:rPr>
          <w:w w:val="105"/>
          <w:sz w:val="23"/>
        </w:rPr>
        <w:t xml:space="preserve">exposure </w:t>
      </w:r>
      <w:r>
        <w:rPr>
          <w:w w:val="105"/>
          <w:sz w:val="23"/>
        </w:rPr>
        <w:t xml:space="preserve">limits </w:t>
      </w:r>
      <w:r>
        <w:rPr>
          <w:w w:val="105"/>
          <w:sz w:val="23"/>
        </w:rPr>
        <w:t xml:space="preserve">may </w:t>
      </w:r>
      <w:r>
        <w:rPr>
          <w:w w:val="105"/>
          <w:sz w:val="23"/>
        </w:rPr>
        <w:t xml:space="preserve">cause </w:t>
      </w:r>
      <w:r>
        <w:rPr>
          <w:w w:val="105"/>
          <w:sz w:val="23"/>
        </w:rPr>
        <w:t xml:space="preserve">adverse </w:t>
      </w:r>
      <w:r>
        <w:rPr>
          <w:w w:val="105"/>
          <w:sz w:val="23"/>
        </w:rPr>
        <w:t xml:space="preserve">health </w:t>
      </w:r>
      <w:r>
        <w:rPr>
          <w:w w:val="105"/>
          <w:sz w:val="23"/>
        </w:rPr>
        <w:t xml:space="preserve">effects </w:t>
      </w:r>
      <w:r>
        <w:rPr>
          <w:w w:val="105"/>
          <w:sz w:val="23"/>
        </w:rPr>
        <w:t xml:space="preserve">such </w:t>
      </w:r>
      <w:r>
        <w:rPr>
          <w:w w:val="105"/>
          <w:sz w:val="23"/>
        </w:rPr>
        <w:t>as irritation of the mucous membranes and respiratory system, damage to the kidneys, liver, and central nervous system.</w:t>
      </w:r>
    </w:p>
    <w:p>
      <w:pPr>
        <w:pStyle w:val="BodyText"/>
        <w:spacing w:before="157" w:line="278" w:lineRule="auto"/>
        <w:ind w:left="1080" w:right="1092"/>
      </w:pPr>
      <w:r>
        <w:rPr>
          <w:spacing w:val="-2"/>
          <w:w w:val="105"/>
          <w:sz w:val="23"/>
        </w:rPr>
        <w:t xml:space="preserve">Symptoms </w:t>
      </w:r>
      <w:r>
        <w:rPr>
          <w:spacing w:val="-2"/>
          <w:w w:val="105"/>
          <w:sz w:val="23"/>
        </w:rPr>
        <w:t xml:space="preserve">include </w:t>
      </w:r>
      <w:r>
        <w:rPr>
          <w:spacing w:val="-2"/>
          <w:w w:val="105"/>
          <w:sz w:val="23"/>
        </w:rPr>
        <w:t xml:space="preserve">headaches, </w:t>
      </w:r>
      <w:r>
        <w:rPr>
          <w:spacing w:val="-2"/>
          <w:w w:val="105"/>
          <w:sz w:val="23"/>
        </w:rPr>
        <w:t xml:space="preserve">numbness, </w:t>
      </w:r>
      <w:r>
        <w:rPr>
          <w:spacing w:val="-2"/>
          <w:w w:val="105"/>
          <w:sz w:val="23"/>
        </w:rPr>
        <w:t xml:space="preserve">dizziness, </w:t>
      </w:r>
      <w:r>
        <w:rPr>
          <w:spacing w:val="-2"/>
          <w:w w:val="105"/>
          <w:sz w:val="23"/>
        </w:rPr>
        <w:t>fatigue</w:t>
      </w:r>
      <w:r>
        <w:rPr>
          <w:spacing w:val="-2"/>
          <w:w w:val="105"/>
          <w:sz w:val="23"/>
        </w:rPr>
        <w:t xml:space="preserve">, and </w:t>
      </w:r>
      <w:r>
        <w:rPr>
          <w:spacing w:val="-2"/>
          <w:w w:val="105"/>
          <w:sz w:val="23"/>
        </w:rPr>
        <w:t xml:space="preserve">in </w:t>
      </w:r>
      <w:r>
        <w:rPr>
          <w:w w:val="105"/>
          <w:sz w:val="23"/>
        </w:rPr>
        <w:t>extreme cases, loss of consciousness.</w:t>
      </w:r>
    </w:p>
    <w:p>
      <w:pPr>
        <w:pStyle w:val="BodyText"/>
        <w:spacing w:before="161"/>
        <w:ind w:left="1080"/>
      </w:pPr>
      <w:r>
        <w:rPr>
          <w:w w:val="105"/>
          <w:sz w:val="23"/>
        </w:rPr>
        <w:t xml:space="preserve">Prolonged </w:t>
      </w:r>
      <w:r>
        <w:rPr>
          <w:w w:val="105"/>
          <w:sz w:val="23"/>
        </w:rPr>
        <w:t xml:space="preserve">or </w:t>
      </w:r>
      <w:r>
        <w:rPr>
          <w:w w:val="105"/>
          <w:sz w:val="23"/>
        </w:rPr>
        <w:t xml:space="preserve">repeated </w:t>
      </w:r>
      <w:r>
        <w:rPr>
          <w:w w:val="105"/>
          <w:sz w:val="23"/>
        </w:rPr>
        <w:t xml:space="preserve">contact </w:t>
      </w:r>
      <w:r>
        <w:rPr>
          <w:w w:val="105"/>
          <w:sz w:val="23"/>
        </w:rPr>
        <w:t xml:space="preserve">with </w:t>
      </w:r>
      <w:r>
        <w:rPr>
          <w:w w:val="105"/>
          <w:sz w:val="23"/>
        </w:rPr>
        <w:t xml:space="preserve">the mixture </w:t>
      </w:r>
      <w:r>
        <w:rPr>
          <w:w w:val="105"/>
          <w:sz w:val="23"/>
        </w:rPr>
        <w:t xml:space="preserve">may </w:t>
      </w:r>
      <w:r>
        <w:rPr>
          <w:w w:val="105"/>
          <w:sz w:val="23"/>
        </w:rPr>
        <w:t xml:space="preserve">cause </w:t>
      </w:r>
      <w:r>
        <w:rPr>
          <w:spacing w:val="-2"/>
          <w:w w:val="105"/>
          <w:sz w:val="23"/>
        </w:rPr>
        <w:t>removal of</w:t>
      </w:r>
    </w:p>
    <w:p>
      <w:pPr>
        <w:pStyle w:val="BodyText"/>
        <w:spacing w:before="45" w:line="280" w:lineRule="auto"/>
        <w:ind w:left="1080" w:right="1092"/>
      </w:pP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natural </w:t>
      </w:r>
      <w:r>
        <w:rPr>
          <w:w w:val="105"/>
          <w:sz w:val="23"/>
        </w:rPr>
        <w:t xml:space="preserve">oil </w:t>
      </w:r>
      <w:r>
        <w:rPr>
          <w:w w:val="105"/>
          <w:sz w:val="23"/>
        </w:rPr>
        <w:t xml:space="preserve">layer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 xml:space="preserve">the skin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cause </w:t>
      </w:r>
      <w:r>
        <w:rPr>
          <w:w w:val="105"/>
          <w:sz w:val="23"/>
        </w:rPr>
        <w:t xml:space="preserve">non-allergic </w:t>
      </w:r>
      <w:r>
        <w:rPr>
          <w:w w:val="105"/>
          <w:sz w:val="23"/>
        </w:rPr>
        <w:t xml:space="preserve">contact </w:t>
      </w:r>
      <w:r>
        <w:rPr>
          <w:w w:val="105"/>
          <w:sz w:val="23"/>
        </w:rPr>
        <w:t>dermatitis and absorption through the epidermis.</w:t>
      </w:r>
    </w:p>
    <w:p>
      <w:pPr>
        <w:pStyle w:val="BodyText"/>
        <w:spacing w:before="155" w:line="408" w:lineRule="auto"/>
        <w:ind w:left="1080" w:right="2241"/>
      </w:pPr>
      <w:r>
        <w:rPr>
          <w:w w:val="105"/>
          <w:sz w:val="23"/>
        </w:rPr>
        <w:t>Splashes in the eyes may cause irritation and reversible damage. May cause an allergic reaction following skin contact.</w:t>
      </w:r>
    </w:p>
    <w:p>
      <w:pPr>
        <w:pStyle w:val="Heading2"/>
        <w:numPr>
          <w:ilvl w:val="1"/>
          <w:numId w:val="6"/>
        </w:numPr>
        <w:tabs>
          <w:tab w:val="left" w:pos="667"/>
        </w:tabs>
        <w:spacing w:before="2" w:after="0" w:line="240" w:lineRule="auto"/>
        <w:ind w:left="667" w:right="0" w:hanging="495"/>
        <w:jc w:val="left"/>
      </w:pPr>
      <w:r>
        <w:rPr>
          <w:sz w:val="23"/>
        </w:rPr>
        <w:t xml:space="preserve">Information </w:t>
      </w:r>
      <w:r>
        <w:rPr>
          <w:sz w:val="23"/>
        </w:rPr>
        <w:t xml:space="preserve">on </w:t>
      </w:r>
      <w:r>
        <w:rPr>
          <w:sz w:val="23"/>
        </w:rPr>
        <w:t xml:space="preserve">hazard </w:t>
      </w:r>
      <w:r>
        <w:rPr>
          <w:sz w:val="23"/>
        </w:rPr>
        <w:t xml:space="preserve">classes </w:t>
      </w:r>
      <w:r>
        <w:rPr>
          <w:sz w:val="23"/>
        </w:rPr>
        <w:t xml:space="preserve">defined </w:t>
      </w:r>
      <w:r>
        <w:rPr>
          <w:sz w:val="23"/>
        </w:rPr>
        <w:t xml:space="preserve">in </w:t>
      </w:r>
      <w:r>
        <w:rPr>
          <w:sz w:val="23"/>
        </w:rPr>
        <w:t xml:space="preserve">Regulation </w:t>
      </w:r>
      <w:r>
        <w:rPr>
          <w:sz w:val="23"/>
        </w:rPr>
        <w:t xml:space="preserve">(EC) </w:t>
      </w:r>
      <w:r>
        <w:rPr>
          <w:sz w:val="23"/>
        </w:rPr>
        <w:t>No.</w:t>
      </w:r>
      <w:r>
        <w:rPr>
          <w:spacing w:val="-2"/>
          <w:sz w:val="23"/>
        </w:rPr>
        <w:t xml:space="preserve"> 1272/2008</w:t>
      </w:r>
    </w:p>
    <w:p>
      <w:pPr>
        <w:spacing w:before="125"/>
        <w:ind w:left="652" w:right="0" w:firstLine="0"/>
        <w:jc w:val="left"/>
        <w:rPr>
          <w:b/>
          <w:sz w:val="24"/>
        </w:rPr>
      </w:pPr>
      <w:r>
        <w:rPr>
          <w:b/>
          <w:spacing w:val="-4"/>
          <w:w w:val="115"/>
          <w:sz w:val="23"/>
        </w:rPr>
        <w:t xml:space="preserve">Acute </w:t>
      </w:r>
      <w:r>
        <w:rPr>
          <w:b/>
          <w:w w:val="110"/>
          <w:sz w:val="23"/>
        </w:rPr>
        <w:t>toxicity</w:t>
      </w:r>
    </w:p>
    <w:p>
      <w:pPr>
        <w:pStyle w:val="BodyText"/>
        <w:spacing w:before="4"/>
        <w:rPr>
          <w:b/>
          <w:sz w:val="17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1"/>
        <w:gridCol w:w="6599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821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w w:val="110"/>
                <w:sz w:val="23"/>
              </w:rPr>
              <w:t xml:space="preserve">DIACETYL </w:t>
            </w:r>
            <w:r>
              <w:rPr>
                <w:b/>
                <w:w w:val="110"/>
                <w:sz w:val="23"/>
              </w:rPr>
              <w:t>(CAS:</w:t>
            </w:r>
            <w:r>
              <w:rPr>
                <w:b/>
                <w:spacing w:val="-5"/>
                <w:w w:val="110"/>
                <w:sz w:val="23"/>
              </w:rPr>
              <w:t xml:space="preserve"> 431-03-8)</w:t>
            </w:r>
          </w:p>
        </w:tc>
        <w:tc>
          <w:tcPr>
            <w:tcW w:w="6599" w:type="dxa"/>
          </w:tcPr>
          <w:p>
            <w:pPr>
              <w:pStyle w:val="TableParagraph"/>
              <w:spacing w:line="273" w:lineRule="exact"/>
              <w:ind w:left="0" w:right="47"/>
              <w:jc w:val="right"/>
              <w:rPr>
                <w:sz w:val="24"/>
              </w:rPr>
            </w:pPr>
            <w:r>
              <w:rPr>
                <w:w w:val="105"/>
                <w:sz w:val="23"/>
              </w:rPr>
              <w:t xml:space="preserve">Oral </w:t>
            </w:r>
            <w:r>
              <w:rPr>
                <w:w w:val="105"/>
                <w:sz w:val="23"/>
              </w:rPr>
              <w:t>route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spacing w:val="-8"/>
                <w:w w:val="105"/>
                <w:sz w:val="23"/>
              </w:rPr>
              <w:t>LD50</w:t>
            </w:r>
            <w:r>
              <w:rPr>
                <w:w w:val="105"/>
                <w:sz w:val="23"/>
              </w:rPr>
              <w:t>=</w:t>
            </w:r>
            <w:r>
              <w:rPr>
                <w:w w:val="105"/>
                <w:sz w:val="23"/>
              </w:rPr>
              <w:t xml:space="preserve"> 1580 </w:t>
            </w:r>
            <w:r>
              <w:rPr>
                <w:w w:val="105"/>
                <w:sz w:val="23"/>
              </w:rPr>
              <w:t xml:space="preserve">mg/kg </w:t>
            </w:r>
            <w:r>
              <w:rPr>
                <w:spacing w:val="-2"/>
                <w:w w:val="105"/>
                <w:sz w:val="23"/>
              </w:rPr>
              <w:t>body weight/day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3821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3"/>
              </w:rPr>
              <w:t xml:space="preserve">ISOEUGENOL </w:t>
            </w:r>
            <w:r>
              <w:rPr>
                <w:b/>
                <w:spacing w:val="-2"/>
                <w:w w:val="110"/>
                <w:sz w:val="23"/>
              </w:rPr>
              <w:t xml:space="preserve">(CAS: </w:t>
            </w:r>
            <w:r>
              <w:rPr>
                <w:b/>
                <w:spacing w:val="-5"/>
                <w:w w:val="110"/>
                <w:sz w:val="23"/>
              </w:rPr>
              <w:t>G7-54-1)</w:t>
            </w:r>
          </w:p>
        </w:tc>
        <w:tc>
          <w:tcPr>
            <w:tcW w:w="6599" w:type="dxa"/>
          </w:tcPr>
          <w:p>
            <w:pPr>
              <w:pStyle w:val="TableParagraph"/>
              <w:spacing w:line="273" w:lineRule="exact"/>
              <w:ind w:left="0" w:right="47"/>
              <w:jc w:val="right"/>
              <w:rPr>
                <w:sz w:val="24"/>
              </w:rPr>
            </w:pPr>
            <w:r>
              <w:rPr>
                <w:w w:val="105"/>
                <w:sz w:val="23"/>
              </w:rPr>
              <w:t xml:space="preserve">Oral </w:t>
            </w:r>
            <w:r>
              <w:rPr>
                <w:w w:val="105"/>
                <w:sz w:val="23"/>
              </w:rPr>
              <w:t>route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w w:val="105"/>
                <w:sz w:val="23"/>
              </w:rPr>
              <w:t>LD</w:t>
            </w:r>
            <w:r>
              <w:rPr>
                <w:spacing w:val="-8"/>
                <w:w w:val="105"/>
                <w:sz w:val="23"/>
              </w:rPr>
              <w:t>50</w:t>
            </w:r>
            <w:r>
              <w:rPr>
                <w:w w:val="105"/>
                <w:sz w:val="23"/>
              </w:rPr>
              <w:t>=</w:t>
            </w:r>
            <w:r>
              <w:rPr>
                <w:w w:val="105"/>
                <w:sz w:val="23"/>
              </w:rPr>
              <w:t xml:space="preserve"> 1500 </w:t>
            </w:r>
            <w:r>
              <w:rPr>
                <w:w w:val="105"/>
                <w:sz w:val="23"/>
              </w:rPr>
              <w:t xml:space="preserve">mg/kg </w:t>
            </w:r>
            <w:r>
              <w:rPr>
                <w:spacing w:val="-2"/>
                <w:w w:val="105"/>
                <w:sz w:val="23"/>
              </w:rPr>
              <w:t>body weight/day</w:t>
            </w:r>
          </w:p>
        </w:tc>
      </w:tr>
    </w:tbl>
    <w:p>
      <w:pPr>
        <w:pStyle w:val="TableParagraph"/>
        <w:spacing w:after="0" w:line="273" w:lineRule="exact"/>
        <w:jc w:val="right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Textbox 78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83" style="width:592.8pt;height:19.55pt;mso-position-horizontal-relative:char;mso-position-vertical-relative:line" coordorigin="0,0" coordsize="11856,391">
                <v:rect id="_x0000_s1084" style="width:11856;height:390;position:absolute;top:1" filled="t" fillcolor="#d1d1d1" stroked="f">
                  <v:fill type="solid"/>
                </v:rect>
                <v:shape id="_x0000_s1085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6" style="width:592.8pt;height:0.48pt;margin-top:8.76pt;margin-left:0;mso-position-horizontal-relative:page;mso-wrap-distance-left:0;mso-wrap-distance-right:0;position:absolute;z-index:-25161113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 w:after="1"/>
        <w:rPr>
          <w:sz w:val="20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9"/>
        <w:gridCol w:w="6674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42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674" w:type="dxa"/>
          </w:tcPr>
          <w:p>
            <w:pPr>
              <w:pStyle w:val="TableParagraph"/>
              <w:spacing w:line="273" w:lineRule="exact"/>
              <w:ind w:left="269"/>
              <w:rPr>
                <w:sz w:val="24"/>
              </w:rPr>
            </w:pPr>
            <w:r>
              <w:rPr>
                <w:w w:val="105"/>
                <w:sz w:val="23"/>
              </w:rPr>
              <w:t xml:space="preserve">After </w:t>
            </w:r>
            <w:r>
              <w:rPr>
                <w:w w:val="105"/>
                <w:sz w:val="23"/>
              </w:rPr>
              <w:t xml:space="preserve">application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w w:val="105"/>
                <w:sz w:val="23"/>
              </w:rPr>
              <w:t>the skin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spacing w:val="-4"/>
                <w:w w:val="105"/>
                <w:sz w:val="23"/>
              </w:rPr>
              <w:t>LD50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,</w:t>
            </w:r>
            <w:r>
              <w:rPr>
                <w:w w:val="105"/>
                <w:sz w:val="23"/>
              </w:rPr>
              <w:t xml:space="preserve">1912 </w:t>
            </w:r>
            <w:r>
              <w:rPr>
                <w:w w:val="105"/>
                <w:sz w:val="23"/>
              </w:rPr>
              <w:t xml:space="preserve">mg/kg </w:t>
            </w:r>
            <w:r>
              <w:rPr>
                <w:spacing w:val="-2"/>
                <w:w w:val="105"/>
                <w:sz w:val="23"/>
              </w:rPr>
              <w:t>body weight/day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4289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w w:val="110"/>
                <w:sz w:val="23"/>
              </w:rPr>
              <w:t xml:space="preserve">METHYLCYCLOPENTENOLONE </w:t>
            </w:r>
            <w:r>
              <w:rPr>
                <w:b/>
                <w:spacing w:val="-2"/>
                <w:w w:val="115"/>
                <w:sz w:val="23"/>
              </w:rPr>
              <w:t>(CAS:</w:t>
            </w:r>
          </w:p>
          <w:p>
            <w:pPr>
              <w:pStyle w:val="TableParagraph"/>
              <w:spacing w:line="27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3"/>
              </w:rPr>
              <w:t>80-71-7)</w:t>
            </w:r>
          </w:p>
        </w:tc>
        <w:tc>
          <w:tcPr>
            <w:tcW w:w="6674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w w:val="105"/>
                <w:sz w:val="23"/>
              </w:rPr>
              <w:t>Oral</w:t>
            </w:r>
            <w:r>
              <w:rPr>
                <w:w w:val="105"/>
                <w:sz w:val="23"/>
              </w:rPr>
              <w:t xml:space="preserve">: </w:t>
            </w:r>
            <w:r>
              <w:rPr>
                <w:w w:val="105"/>
                <w:sz w:val="23"/>
              </w:rPr>
              <w:t>LD50</w:t>
            </w:r>
            <w:r>
              <w:rPr>
                <w:w w:val="105"/>
                <w:sz w:val="23"/>
              </w:rPr>
              <w:t>=</w:t>
            </w:r>
            <w:r>
              <w:rPr>
                <w:w w:val="105"/>
                <w:sz w:val="23"/>
              </w:rPr>
              <w:t xml:space="preserve"> 1067 </w:t>
            </w:r>
            <w:r>
              <w:rPr>
                <w:w w:val="105"/>
                <w:sz w:val="23"/>
              </w:rPr>
              <w:t xml:space="preserve">mg/kg </w:t>
            </w:r>
            <w:r>
              <w:rPr>
                <w:spacing w:val="-2"/>
                <w:w w:val="105"/>
                <w:sz w:val="23"/>
              </w:rPr>
              <w:t>body weight/day</w:t>
            </w:r>
          </w:p>
        </w:tc>
      </w:tr>
    </w:tbl>
    <w:p>
      <w:pPr>
        <w:pStyle w:val="BodyText"/>
        <w:spacing w:before="204"/>
      </w:pPr>
    </w:p>
    <w:p>
      <w:pPr>
        <w:pStyle w:val="Heading2"/>
        <w:numPr>
          <w:ilvl w:val="1"/>
          <w:numId w:val="6"/>
        </w:numPr>
        <w:tabs>
          <w:tab w:val="left" w:pos="1155"/>
        </w:tabs>
        <w:spacing w:before="0" w:after="0" w:line="240" w:lineRule="auto"/>
        <w:ind w:left="1155" w:right="0" w:hanging="503"/>
        <w:jc w:val="left"/>
      </w:pPr>
      <w:r>
        <w:rPr>
          <w:w w:val="110"/>
          <w:sz w:val="23"/>
        </w:rPr>
        <w:t xml:space="preserve">Information </w:t>
      </w:r>
      <w:r>
        <w:rPr>
          <w:w w:val="110"/>
          <w:sz w:val="23"/>
        </w:rPr>
        <w:t xml:space="preserve">on </w:t>
      </w:r>
      <w:r>
        <w:rPr>
          <w:w w:val="110"/>
          <w:sz w:val="23"/>
        </w:rPr>
        <w:t xml:space="preserve">other </w:t>
      </w:r>
      <w:r>
        <w:rPr>
          <w:spacing w:val="-2"/>
          <w:w w:val="110"/>
          <w:sz w:val="23"/>
        </w:rPr>
        <w:t>hazards</w:t>
      </w:r>
    </w:p>
    <w:p>
      <w:pPr>
        <w:spacing w:before="206"/>
        <w:ind w:left="228" w:right="0" w:firstLine="0"/>
        <w:jc w:val="left"/>
        <w:rPr>
          <w:b/>
          <w:sz w:val="24"/>
        </w:rPr>
      </w:pPr>
      <w:r>
        <w:rPr>
          <w:b/>
          <w:w w:val="105"/>
          <w:sz w:val="23"/>
        </w:rPr>
        <w:t xml:space="preserve">CIRC </w:t>
      </w:r>
      <w:r>
        <w:rPr>
          <w:b/>
          <w:w w:val="105"/>
          <w:sz w:val="23"/>
        </w:rPr>
        <w:t xml:space="preserve">(International </w:t>
      </w:r>
      <w:r>
        <w:rPr>
          <w:b/>
          <w:w w:val="105"/>
          <w:sz w:val="23"/>
        </w:rPr>
        <w:t xml:space="preserve">Agency </w:t>
      </w:r>
      <w:r>
        <w:rPr>
          <w:b/>
          <w:w w:val="105"/>
          <w:sz w:val="23"/>
        </w:rPr>
        <w:t xml:space="preserve">for Research </w:t>
      </w:r>
      <w:r>
        <w:rPr>
          <w:b/>
          <w:w w:val="105"/>
          <w:sz w:val="23"/>
        </w:rPr>
        <w:t xml:space="preserve">on </w:t>
      </w:r>
      <w:r>
        <w:rPr>
          <w:b/>
          <w:w w:val="105"/>
          <w:sz w:val="23"/>
        </w:rPr>
        <w:t xml:space="preserve">Cancer) </w:t>
      </w:r>
      <w:r>
        <w:rPr>
          <w:b/>
          <w:w w:val="105"/>
          <w:sz w:val="23"/>
        </w:rPr>
        <w:t>monograph(s)</w:t>
      </w:r>
      <w:r>
        <w:rPr>
          <w:b/>
          <w:spacing w:val="-10"/>
          <w:w w:val="105"/>
          <w:sz w:val="23"/>
        </w:rPr>
        <w:t>:</w:t>
      </w:r>
    </w:p>
    <w:p>
      <w:pPr>
        <w:pStyle w:val="BodyText"/>
        <w:spacing w:before="207"/>
        <w:ind w:left="228"/>
      </w:pPr>
      <w:r>
        <w:rPr>
          <w:w w:val="105"/>
          <w:sz w:val="23"/>
        </w:rPr>
        <w:t>CAS</w:t>
      </w:r>
      <w:r>
        <w:rPr>
          <w:w w:val="105"/>
          <w:sz w:val="23"/>
        </w:rPr>
        <w:t xml:space="preserve"> 128-37-0</w:t>
      </w:r>
      <w:r>
        <w:rPr>
          <w:w w:val="105"/>
          <w:sz w:val="23"/>
        </w:rPr>
        <w:t xml:space="preserve">: IARC </w:t>
      </w:r>
      <w:r>
        <w:rPr>
          <w:w w:val="105"/>
          <w:sz w:val="23"/>
        </w:rPr>
        <w:t>Group</w:t>
      </w:r>
      <w:r>
        <w:rPr>
          <w:w w:val="105"/>
          <w:sz w:val="23"/>
        </w:rPr>
        <w:t xml:space="preserve"> 3</w:t>
      </w:r>
      <w:r>
        <w:rPr>
          <w:w w:val="105"/>
          <w:sz w:val="23"/>
        </w:rPr>
        <w:t xml:space="preserve">: Substances </w:t>
      </w:r>
      <w:r>
        <w:rPr>
          <w:w w:val="105"/>
          <w:sz w:val="23"/>
        </w:rPr>
        <w:t xml:space="preserve">that cannot be </w:t>
      </w:r>
      <w:r>
        <w:rPr>
          <w:w w:val="105"/>
          <w:sz w:val="23"/>
        </w:rPr>
        <w:t xml:space="preserve">classified </w:t>
      </w:r>
      <w:r>
        <w:rPr>
          <w:w w:val="105"/>
          <w:sz w:val="23"/>
        </w:rPr>
        <w:t xml:space="preserve">as </w:t>
      </w:r>
      <w:r>
        <w:rPr>
          <w:w w:val="105"/>
          <w:sz w:val="23"/>
        </w:rPr>
        <w:t xml:space="preserve">carcinogenic to </w:t>
      </w:r>
      <w:r>
        <w:rPr>
          <w:spacing w:val="-2"/>
          <w:w w:val="105"/>
          <w:sz w:val="23"/>
        </w:rPr>
        <w:t>humans.</w:t>
      </w:r>
    </w:p>
    <w:p>
      <w:pPr>
        <w:pStyle w:val="BodyText"/>
        <w:ind w:left="228"/>
      </w:pPr>
      <w:r>
        <w:rPr>
          <w:w w:val="105"/>
          <w:sz w:val="23"/>
        </w:rPr>
        <w:t>CAS</w:t>
      </w:r>
      <w:r>
        <w:rPr>
          <w:w w:val="105"/>
          <w:sz w:val="23"/>
        </w:rPr>
        <w:t xml:space="preserve"> 103-23-1: </w:t>
      </w:r>
      <w:r>
        <w:rPr>
          <w:w w:val="105"/>
          <w:sz w:val="23"/>
        </w:rPr>
        <w:t xml:space="preserve">IARC </w:t>
      </w:r>
      <w:r>
        <w:rPr>
          <w:w w:val="105"/>
          <w:sz w:val="23"/>
        </w:rPr>
        <w:t>Group</w:t>
      </w:r>
      <w:r>
        <w:rPr>
          <w:w w:val="105"/>
          <w:sz w:val="23"/>
        </w:rPr>
        <w:t xml:space="preserve"> 3</w:t>
      </w:r>
      <w:r>
        <w:rPr>
          <w:w w:val="105"/>
          <w:sz w:val="23"/>
        </w:rPr>
        <w:t xml:space="preserve">: </w:t>
      </w:r>
      <w:r>
        <w:rPr>
          <w:w w:val="105"/>
          <w:sz w:val="23"/>
        </w:rPr>
        <w:t xml:space="preserve">Substances </w:t>
      </w:r>
      <w:r>
        <w:rPr>
          <w:w w:val="105"/>
          <w:sz w:val="23"/>
        </w:rPr>
        <w:t xml:space="preserve">that </w:t>
      </w:r>
      <w:r>
        <w:rPr>
          <w:w w:val="105"/>
          <w:sz w:val="23"/>
        </w:rPr>
        <w:t xml:space="preserve">cannot </w:t>
      </w:r>
      <w:r>
        <w:rPr>
          <w:w w:val="105"/>
          <w:sz w:val="23"/>
        </w:rPr>
        <w:t xml:space="preserve">be </w:t>
      </w:r>
      <w:r>
        <w:rPr>
          <w:w w:val="105"/>
          <w:sz w:val="23"/>
        </w:rPr>
        <w:t xml:space="preserve">classified as </w:t>
      </w:r>
      <w:r>
        <w:rPr>
          <w:w w:val="105"/>
          <w:sz w:val="23"/>
        </w:rPr>
        <w:t xml:space="preserve">carcinogenic </w:t>
      </w:r>
      <w:r>
        <w:rPr>
          <w:w w:val="105"/>
          <w:sz w:val="23"/>
        </w:rPr>
        <w:t xml:space="preserve">to </w:t>
      </w:r>
      <w:r>
        <w:rPr>
          <w:spacing w:val="-2"/>
          <w:w w:val="105"/>
          <w:sz w:val="23"/>
        </w:rPr>
        <w:t>humans.</w:t>
      </w:r>
    </w:p>
    <w:p>
      <w:pPr>
        <w:pStyle w:val="BodyText"/>
        <w:spacing w:before="7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ragraph">
                  <wp:posOffset>43375</wp:posOffset>
                </wp:positionV>
                <wp:extent cx="7330440" cy="9525"/>
                <wp:effectExtent l="0" t="0" r="0" b="0"/>
                <wp:wrapTopAndBottom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044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7330440" stroke="1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30440" y="9144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width:577.2pt;height:0.72pt;margin-top:3.42pt;margin-left:9.96pt;mso-position-horizontal-relative:page;mso-wrap-distance-left:0;mso-wrap-distance-right:0;position:absolute;z-index:-2516090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pacing w:val="-2"/>
          <w:w w:val="105"/>
          <w:sz w:val="27"/>
        </w:rPr>
        <w:t>SECTION</w:t>
      </w:r>
      <w:r>
        <w:rPr>
          <w:spacing w:val="-2"/>
          <w:w w:val="105"/>
          <w:sz w:val="27"/>
        </w:rPr>
        <w:t xml:space="preserve"> 12: </w:t>
      </w:r>
      <w:r>
        <w:rPr>
          <w:spacing w:val="-2"/>
          <w:w w:val="105"/>
          <w:sz w:val="27"/>
        </w:rPr>
        <w:t xml:space="preserve">Ecological </w:t>
      </w:r>
      <w:r>
        <w:rPr>
          <w:spacing w:val="-2"/>
          <w:w w:val="105"/>
          <w:sz w:val="27"/>
        </w:rPr>
        <w:t>information</w:t>
      </w:r>
    </w:p>
    <w:p>
      <w:pPr>
        <w:pStyle w:val="BodyText"/>
        <w:spacing w:before="133" w:line="408" w:lineRule="auto"/>
        <w:ind w:left="1080" w:right="3188"/>
      </w:pPr>
      <w:r>
        <w:rPr>
          <w:w w:val="105"/>
          <w:sz w:val="23"/>
        </w:rPr>
        <w:t xml:space="preserve">Harmful to aquatic organisms, causing long-term adverse effects. </w:t>
      </w:r>
      <w:r>
        <w:rPr>
          <w:w w:val="105"/>
          <w:sz w:val="23"/>
        </w:rPr>
        <w:t>Do</w:t>
      </w:r>
      <w:r>
        <w:rPr>
          <w:w w:val="105"/>
          <w:sz w:val="23"/>
        </w:rPr>
        <w:t xml:space="preserve"> not </w:t>
      </w:r>
      <w:r>
        <w:rPr>
          <w:w w:val="105"/>
          <w:sz w:val="23"/>
        </w:rPr>
        <w:t xml:space="preserve">allow </w:t>
      </w:r>
      <w:r>
        <w:rPr>
          <w:w w:val="105"/>
          <w:sz w:val="23"/>
        </w:rPr>
        <w:t xml:space="preserve">the product </w:t>
      </w:r>
      <w:r>
        <w:rPr>
          <w:w w:val="105"/>
          <w:sz w:val="23"/>
        </w:rPr>
        <w:t xml:space="preserve">to enter </w:t>
      </w:r>
      <w:r>
        <w:rPr>
          <w:w w:val="105"/>
          <w:sz w:val="23"/>
        </w:rPr>
        <w:t xml:space="preserve">sewage systems </w:t>
      </w:r>
      <w:r>
        <w:rPr>
          <w:w w:val="105"/>
          <w:sz w:val="23"/>
        </w:rPr>
        <w:t xml:space="preserve">or </w:t>
      </w:r>
      <w:r>
        <w:rPr>
          <w:w w:val="105"/>
          <w:sz w:val="23"/>
        </w:rPr>
        <w:t>waterways.</w:t>
      </w:r>
    </w:p>
    <w:p>
      <w:pPr>
        <w:pStyle w:val="Heading2"/>
        <w:numPr>
          <w:ilvl w:val="1"/>
          <w:numId w:val="5"/>
        </w:numPr>
        <w:tabs>
          <w:tab w:val="left" w:pos="667"/>
        </w:tabs>
        <w:spacing w:before="5" w:after="0" w:line="240" w:lineRule="auto"/>
        <w:ind w:left="667" w:right="0" w:hanging="495"/>
        <w:jc w:val="left"/>
      </w:pPr>
      <w:r>
        <w:rPr>
          <w:spacing w:val="-2"/>
          <w:w w:val="110"/>
          <w:sz w:val="23"/>
        </w:rPr>
        <w:t>Toxicity</w:t>
      </w:r>
    </w:p>
    <w:p>
      <w:pPr>
        <w:spacing w:before="125"/>
        <w:ind w:left="652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3"/>
        </w:rPr>
        <w:t>Ingredients:</w:t>
      </w:r>
    </w:p>
    <w:p>
      <w:pPr>
        <w:pStyle w:val="BodyText"/>
        <w:ind w:left="1080"/>
      </w:pPr>
      <w:r>
        <w:rPr>
          <w:w w:val="105"/>
          <w:sz w:val="23"/>
        </w:rPr>
        <w:t xml:space="preserve">No </w:t>
      </w:r>
      <w:r>
        <w:rPr>
          <w:w w:val="105"/>
          <w:sz w:val="23"/>
        </w:rPr>
        <w:t xml:space="preserve">information </w:t>
      </w:r>
      <w:r>
        <w:rPr>
          <w:w w:val="105"/>
          <w:sz w:val="23"/>
        </w:rPr>
        <w:t xml:space="preserve">on </w:t>
      </w:r>
      <w:r>
        <w:rPr>
          <w:w w:val="105"/>
          <w:sz w:val="23"/>
        </w:rPr>
        <w:t xml:space="preserve">toxicity </w:t>
      </w:r>
      <w:r>
        <w:rPr>
          <w:w w:val="105"/>
          <w:sz w:val="23"/>
        </w:rPr>
        <w:t xml:space="preserve">to </w:t>
      </w: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aquatic </w:t>
      </w:r>
      <w:r>
        <w:rPr>
          <w:w w:val="105"/>
          <w:sz w:val="23"/>
        </w:rPr>
        <w:t xml:space="preserve">environment </w:t>
      </w:r>
      <w:r>
        <w:rPr>
          <w:w w:val="105"/>
          <w:sz w:val="23"/>
        </w:rPr>
        <w:t xml:space="preserve">is </w:t>
      </w:r>
      <w:r>
        <w:rPr>
          <w:w w:val="105"/>
          <w:sz w:val="23"/>
        </w:rPr>
        <w:t xml:space="preserve">available for </w:t>
      </w:r>
      <w:r>
        <w:rPr>
          <w:w w:val="105"/>
          <w:sz w:val="23"/>
        </w:rPr>
        <w:t xml:space="preserve">this </w:t>
      </w:r>
      <w:r>
        <w:rPr>
          <w:spacing w:val="-2"/>
          <w:w w:val="105"/>
          <w:sz w:val="23"/>
        </w:rPr>
        <w:t>mixture.</w:t>
      </w:r>
    </w:p>
    <w:p>
      <w:pPr>
        <w:pStyle w:val="Heading2"/>
        <w:numPr>
          <w:ilvl w:val="1"/>
          <w:numId w:val="5"/>
        </w:numPr>
        <w:tabs>
          <w:tab w:val="left" w:pos="667"/>
        </w:tabs>
        <w:spacing w:before="207" w:after="0" w:line="240" w:lineRule="auto"/>
        <w:ind w:left="667" w:right="0" w:hanging="495"/>
        <w:jc w:val="left"/>
      </w:pPr>
      <w:r>
        <w:rPr>
          <w:sz w:val="23"/>
        </w:rPr>
        <w:t xml:space="preserve">Persistence </w:t>
      </w:r>
      <w:r>
        <w:rPr>
          <w:sz w:val="23"/>
        </w:rPr>
        <w:t xml:space="preserve">and </w:t>
      </w:r>
      <w:r>
        <w:rPr>
          <w:spacing w:val="-2"/>
          <w:sz w:val="23"/>
        </w:rPr>
        <w:t>degradability</w:t>
      </w:r>
    </w:p>
    <w:p>
      <w:pPr>
        <w:pStyle w:val="BodyText"/>
        <w:spacing w:before="127"/>
        <w:ind w:left="228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5"/>
        </w:numPr>
        <w:tabs>
          <w:tab w:val="left" w:pos="667"/>
        </w:tabs>
        <w:spacing w:before="206" w:after="0" w:line="240" w:lineRule="auto"/>
        <w:ind w:left="667" w:right="0" w:hanging="495"/>
        <w:jc w:val="left"/>
      </w:pPr>
      <w:r>
        <w:rPr>
          <w:spacing w:val="-2"/>
          <w:w w:val="105"/>
          <w:sz w:val="23"/>
        </w:rPr>
        <w:t xml:space="preserve">Bioaccumulative </w:t>
      </w:r>
      <w:r>
        <w:rPr>
          <w:w w:val="105"/>
          <w:sz w:val="23"/>
        </w:rPr>
        <w:t>potential</w:t>
      </w:r>
    </w:p>
    <w:p>
      <w:pPr>
        <w:pStyle w:val="BodyText"/>
        <w:spacing w:before="127"/>
        <w:ind w:left="228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5"/>
        </w:numPr>
        <w:tabs>
          <w:tab w:val="left" w:pos="667"/>
        </w:tabs>
        <w:spacing w:before="206" w:after="0" w:line="240" w:lineRule="auto"/>
        <w:ind w:left="667" w:right="0" w:hanging="495"/>
        <w:jc w:val="left"/>
      </w:pPr>
      <w:r>
        <w:rPr>
          <w:sz w:val="23"/>
        </w:rPr>
        <w:t xml:space="preserve">Mobility in </w:t>
      </w:r>
      <w:r>
        <w:rPr>
          <w:spacing w:val="-2"/>
          <w:sz w:val="23"/>
        </w:rPr>
        <w:t>soil</w:t>
      </w:r>
    </w:p>
    <w:p>
      <w:pPr>
        <w:pStyle w:val="BodyText"/>
        <w:spacing w:before="127"/>
        <w:ind w:left="228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5"/>
        </w:numPr>
        <w:tabs>
          <w:tab w:val="left" w:pos="667"/>
        </w:tabs>
        <w:spacing w:before="206" w:after="0" w:line="240" w:lineRule="auto"/>
        <w:ind w:left="667" w:right="0" w:hanging="495"/>
        <w:jc w:val="left"/>
      </w:pPr>
      <w:r>
        <w:rPr>
          <w:sz w:val="23"/>
        </w:rPr>
        <w:t xml:space="preserve">Results </w:t>
      </w:r>
      <w:r>
        <w:rPr>
          <w:sz w:val="23"/>
        </w:rPr>
        <w:t xml:space="preserve">of </w:t>
      </w:r>
      <w:r>
        <w:rPr>
          <w:sz w:val="23"/>
        </w:rPr>
        <w:t xml:space="preserve">PBT </w:t>
      </w:r>
      <w:r>
        <w:rPr>
          <w:sz w:val="23"/>
        </w:rPr>
        <w:t xml:space="preserve">and </w:t>
      </w:r>
      <w:r>
        <w:rPr>
          <w:spacing w:val="-4"/>
          <w:sz w:val="23"/>
        </w:rPr>
        <w:t xml:space="preserve">vPvB </w:t>
      </w:r>
      <w:r>
        <w:rPr>
          <w:sz w:val="23"/>
        </w:rPr>
        <w:t>assessment</w:t>
      </w:r>
    </w:p>
    <w:p>
      <w:pPr>
        <w:pStyle w:val="BodyText"/>
        <w:spacing w:before="125"/>
        <w:ind w:left="1080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5"/>
        </w:numPr>
        <w:tabs>
          <w:tab w:val="left" w:pos="667"/>
        </w:tabs>
        <w:spacing w:before="209" w:after="0" w:line="240" w:lineRule="auto"/>
        <w:ind w:left="667" w:right="0" w:hanging="495"/>
        <w:jc w:val="left"/>
      </w:pPr>
      <w:r>
        <w:rPr>
          <w:spacing w:val="-2"/>
          <w:sz w:val="23"/>
        </w:rPr>
        <w:t xml:space="preserve">Endocrine </w:t>
      </w:r>
      <w:r>
        <w:rPr>
          <w:sz w:val="23"/>
        </w:rPr>
        <w:t xml:space="preserve">disrupting </w:t>
      </w:r>
      <w:r>
        <w:rPr>
          <w:sz w:val="23"/>
        </w:rPr>
        <w:t>properties</w:t>
      </w:r>
    </w:p>
    <w:p>
      <w:pPr>
        <w:pStyle w:val="BodyText"/>
        <w:spacing w:before="125"/>
        <w:ind w:left="1080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5"/>
        </w:numPr>
        <w:tabs>
          <w:tab w:val="left" w:pos="667"/>
        </w:tabs>
        <w:spacing w:before="206" w:after="0" w:line="240" w:lineRule="auto"/>
        <w:ind w:left="667" w:right="0" w:hanging="495"/>
        <w:jc w:val="left"/>
      </w:pPr>
      <w:r>
        <w:rPr>
          <w:spacing w:val="-2"/>
          <w:sz w:val="23"/>
        </w:rPr>
        <w:t xml:space="preserve">Other </w:t>
      </w:r>
      <w:r>
        <w:rPr>
          <w:sz w:val="23"/>
        </w:rPr>
        <w:t xml:space="preserve">adverse </w:t>
      </w:r>
      <w:r>
        <w:rPr>
          <w:sz w:val="23"/>
        </w:rPr>
        <w:t>effects</w:t>
      </w:r>
    </w:p>
    <w:p>
      <w:pPr>
        <w:pStyle w:val="BodyText"/>
        <w:spacing w:before="127"/>
        <w:ind w:left="1080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  <w:spacing w:after="0"/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Textbox 83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88" style="width:592.8pt;height:19.55pt;mso-position-horizontal-relative:char;mso-position-vertical-relative:line" coordorigin="0,0" coordsize="11856,391">
                <v:rect id="_x0000_s1089" style="width:11856;height:390;position:absolute;top:1" filled="t" fillcolor="#d1d1d1" stroked="f">
                  <v:fill type="solid"/>
                </v:rect>
                <v:shape id="_x0000_s1090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84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1" style="width:592.8pt;height:0.48pt;margin-top:8.76pt;margin-left:0;mso-position-horizontal-relative:page;mso-wrap-distance-left:0;mso-wrap-distance-right:0;position:absolute;z-index:-2516070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90"/>
      </w:pPr>
      <w:r>
        <w:rPr>
          <w:spacing w:val="-2"/>
          <w:w w:val="105"/>
          <w:sz w:val="27"/>
        </w:rPr>
        <w:t>SECTION</w:t>
      </w:r>
      <w:r>
        <w:rPr>
          <w:spacing w:val="-2"/>
          <w:w w:val="105"/>
          <w:sz w:val="27"/>
        </w:rPr>
        <w:t xml:space="preserve"> 13: </w:t>
      </w:r>
      <w:r>
        <w:rPr>
          <w:spacing w:val="-2"/>
          <w:w w:val="105"/>
          <w:sz w:val="27"/>
        </w:rPr>
        <w:t xml:space="preserve">Waste </w:t>
      </w:r>
      <w:r>
        <w:rPr>
          <w:spacing w:val="-2"/>
          <w:w w:val="105"/>
          <w:sz w:val="27"/>
        </w:rPr>
        <w:t>treatment</w:t>
      </w:r>
    </w:p>
    <w:p>
      <w:pPr>
        <w:pStyle w:val="BodyText"/>
        <w:spacing w:before="133"/>
        <w:ind w:left="1080"/>
      </w:pPr>
      <w:r>
        <w:rPr>
          <w:w w:val="105"/>
          <w:sz w:val="23"/>
        </w:rPr>
        <w:t xml:space="preserve">Proper </w:t>
      </w:r>
      <w:r>
        <w:rPr>
          <w:w w:val="105"/>
          <w:sz w:val="23"/>
        </w:rPr>
        <w:t xml:space="preserve">management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 xml:space="preserve">the mixture </w:t>
      </w:r>
      <w:r>
        <w:rPr>
          <w:w w:val="105"/>
          <w:sz w:val="23"/>
        </w:rPr>
        <w:t xml:space="preserve">and/or </w:t>
      </w:r>
      <w:r>
        <w:rPr>
          <w:w w:val="105"/>
          <w:sz w:val="23"/>
        </w:rPr>
        <w:t xml:space="preserve">container </w:t>
      </w:r>
      <w:r>
        <w:rPr>
          <w:w w:val="105"/>
          <w:sz w:val="23"/>
        </w:rPr>
        <w:t xml:space="preserve">waste </w:t>
      </w:r>
      <w:r>
        <w:rPr>
          <w:w w:val="105"/>
          <w:sz w:val="23"/>
        </w:rPr>
        <w:t xml:space="preserve">should </w:t>
      </w:r>
      <w:r>
        <w:rPr>
          <w:w w:val="105"/>
          <w:sz w:val="23"/>
        </w:rPr>
        <w:t xml:space="preserve">be </w:t>
      </w:r>
      <w:r>
        <w:rPr>
          <w:w w:val="105"/>
          <w:sz w:val="23"/>
        </w:rPr>
        <w:t xml:space="preserve">determined </w:t>
      </w:r>
      <w:r>
        <w:rPr>
          <w:w w:val="105"/>
          <w:sz w:val="23"/>
        </w:rPr>
        <w:t xml:space="preserve">in accordance </w:t>
      </w:r>
      <w:r>
        <w:rPr>
          <w:spacing w:val="-10"/>
          <w:w w:val="105"/>
          <w:sz w:val="23"/>
        </w:rPr>
        <w:t>with</w:t>
      </w:r>
    </w:p>
    <w:p>
      <w:pPr>
        <w:pStyle w:val="BodyText"/>
        <w:spacing w:before="48"/>
        <w:ind w:left="1080"/>
      </w:pPr>
      <w:r>
        <w:rPr>
          <w:sz w:val="23"/>
        </w:rPr>
        <w:t xml:space="preserve">the provisions </w:t>
      </w:r>
      <w:r>
        <w:rPr>
          <w:sz w:val="23"/>
        </w:rPr>
        <w:t>of Directive</w:t>
      </w:r>
      <w:r>
        <w:rPr>
          <w:spacing w:val="-2"/>
          <w:sz w:val="23"/>
        </w:rPr>
        <w:t xml:space="preserve"> 2008/98/EC.</w:t>
      </w:r>
    </w:p>
    <w:p>
      <w:pPr>
        <w:pStyle w:val="Heading2"/>
        <w:numPr>
          <w:ilvl w:val="1"/>
          <w:numId w:val="4"/>
        </w:numPr>
        <w:tabs>
          <w:tab w:val="left" w:pos="667"/>
        </w:tabs>
        <w:spacing w:before="206" w:after="0" w:line="240" w:lineRule="auto"/>
        <w:ind w:left="667" w:right="0" w:hanging="495"/>
        <w:jc w:val="left"/>
      </w:pPr>
      <w:r>
        <w:rPr>
          <w:spacing w:val="-2"/>
          <w:sz w:val="23"/>
        </w:rPr>
        <w:t xml:space="preserve">Waste </w:t>
      </w:r>
      <w:r>
        <w:rPr>
          <w:sz w:val="23"/>
        </w:rPr>
        <w:t xml:space="preserve">disposal </w:t>
      </w:r>
      <w:r>
        <w:rPr>
          <w:sz w:val="23"/>
        </w:rPr>
        <w:t>methods</w:t>
      </w:r>
    </w:p>
    <w:p>
      <w:pPr>
        <w:pStyle w:val="BodyText"/>
        <w:spacing w:before="125"/>
        <w:ind w:left="1080"/>
      </w:pPr>
      <w:r>
        <w:rPr>
          <w:w w:val="105"/>
          <w:sz w:val="23"/>
        </w:rPr>
        <w:t xml:space="preserve">Do not </w:t>
      </w:r>
      <w:r>
        <w:rPr>
          <w:w w:val="105"/>
          <w:sz w:val="23"/>
        </w:rPr>
        <w:t xml:space="preserve">discharge </w:t>
      </w:r>
      <w:r>
        <w:rPr>
          <w:w w:val="105"/>
          <w:sz w:val="23"/>
        </w:rPr>
        <w:t xml:space="preserve">into </w:t>
      </w:r>
      <w:r>
        <w:rPr>
          <w:w w:val="105"/>
          <w:sz w:val="23"/>
        </w:rPr>
        <w:t xml:space="preserve">drains </w:t>
      </w:r>
      <w:r>
        <w:rPr>
          <w:w w:val="105"/>
          <w:sz w:val="23"/>
        </w:rPr>
        <w:t xml:space="preserve">or </w:t>
      </w:r>
      <w:r>
        <w:rPr>
          <w:spacing w:val="-2"/>
          <w:w w:val="105"/>
          <w:sz w:val="23"/>
        </w:rPr>
        <w:t>waterways.</w:t>
      </w:r>
    </w:p>
    <w:p>
      <w:pPr>
        <w:pStyle w:val="BodyText"/>
        <w:spacing w:before="4"/>
        <w:rPr>
          <w:sz w:val="17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0"/>
        <w:gridCol w:w="6983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1171"/>
        </w:trPr>
        <w:tc>
          <w:tcPr>
            <w:tcW w:w="382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Product</w:t>
            </w:r>
          </w:p>
        </w:tc>
        <w:tc>
          <w:tcPr>
            <w:tcW w:w="6983" w:type="dxa"/>
          </w:tcPr>
          <w:p>
            <w:pPr>
              <w:pStyle w:val="TableParagraph"/>
              <w:ind w:left="738"/>
              <w:rPr>
                <w:sz w:val="24"/>
              </w:rPr>
            </w:pPr>
            <w:r>
              <w:rPr>
                <w:w w:val="105"/>
                <w:sz w:val="23"/>
              </w:rPr>
              <w:t xml:space="preserve">Empty </w:t>
            </w:r>
            <w:r>
              <w:rPr>
                <w:w w:val="105"/>
                <w:sz w:val="23"/>
              </w:rPr>
              <w:t xml:space="preserve">the container </w:t>
            </w:r>
            <w:r>
              <w:rPr>
                <w:w w:val="105"/>
                <w:sz w:val="23"/>
              </w:rPr>
              <w:t>completely</w:t>
            </w:r>
            <w:r>
              <w:rPr>
                <w:w w:val="105"/>
                <w:sz w:val="23"/>
              </w:rPr>
              <w:t xml:space="preserve">. </w:t>
            </w:r>
            <w:r>
              <w:rPr>
                <w:w w:val="105"/>
                <w:sz w:val="23"/>
              </w:rPr>
              <w:t xml:space="preserve">Keep </w:t>
            </w:r>
            <w:r>
              <w:rPr>
                <w:w w:val="105"/>
                <w:sz w:val="23"/>
              </w:rPr>
              <w:t xml:space="preserve">the label(s) </w:t>
            </w:r>
            <w:r>
              <w:rPr>
                <w:spacing w:val="-5"/>
                <w:w w:val="105"/>
                <w:sz w:val="23"/>
              </w:rPr>
              <w:t>on</w:t>
            </w:r>
          </w:p>
          <w:p>
            <w:pPr>
              <w:pStyle w:val="TableParagraph"/>
              <w:spacing w:line="240" w:lineRule="auto"/>
              <w:ind w:left="73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container.</w:t>
            </w:r>
          </w:p>
          <w:p>
            <w:pPr>
              <w:pStyle w:val="TableParagraph"/>
              <w:spacing w:line="240" w:lineRule="auto"/>
              <w:ind w:left="738"/>
              <w:rPr>
                <w:sz w:val="24"/>
              </w:rPr>
            </w:pPr>
            <w:r>
              <w:rPr>
                <w:w w:val="105"/>
                <w:sz w:val="23"/>
              </w:rPr>
              <w:t xml:space="preserve">Hand over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w w:val="105"/>
                <w:sz w:val="23"/>
              </w:rPr>
              <w:t xml:space="preserve">a </w:t>
            </w:r>
            <w:r>
              <w:rPr>
                <w:w w:val="105"/>
                <w:sz w:val="23"/>
              </w:rPr>
              <w:t xml:space="preserve">licensed </w:t>
            </w:r>
            <w:r>
              <w:rPr>
                <w:spacing w:val="-5"/>
                <w:w w:val="105"/>
                <w:sz w:val="23"/>
              </w:rPr>
              <w:t xml:space="preserve">waste disposal </w:t>
            </w:r>
            <w:r>
              <w:rPr>
                <w:w w:val="105"/>
                <w:sz w:val="23"/>
              </w:rPr>
              <w:t>company</w:t>
            </w:r>
          </w:p>
          <w:p>
            <w:pPr>
              <w:pStyle w:val="TableParagraph"/>
              <w:spacing w:line="276" w:lineRule="exact"/>
              <w:ind w:left="738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waste </w:t>
            </w:r>
            <w:r>
              <w:rPr>
                <w:spacing w:val="2"/>
                <w:sz w:val="23"/>
              </w:rPr>
              <w:t>disposal</w:t>
            </w:r>
            <w:r>
              <w:rPr>
                <w:spacing w:val="-2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8"/>
        </w:trPr>
        <w:tc>
          <w:tcPr>
            <w:tcW w:w="382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6"/>
                <w:sz w:val="23"/>
              </w:rPr>
              <w:t xml:space="preserve">Contaminated </w:t>
            </w:r>
            <w:r>
              <w:rPr>
                <w:spacing w:val="-2"/>
                <w:sz w:val="23"/>
              </w:rPr>
              <w:t>packaging</w:t>
            </w:r>
          </w:p>
        </w:tc>
        <w:tc>
          <w:tcPr>
            <w:tcW w:w="6983" w:type="dxa"/>
          </w:tcPr>
          <w:p>
            <w:pPr>
              <w:pStyle w:val="TableParagraph"/>
              <w:spacing w:line="240" w:lineRule="auto"/>
              <w:ind w:left="738"/>
              <w:rPr>
                <w:sz w:val="24"/>
              </w:rPr>
            </w:pPr>
            <w:r>
              <w:rPr>
                <w:w w:val="105"/>
                <w:sz w:val="23"/>
              </w:rPr>
              <w:t xml:space="preserve">Waste management should </w:t>
            </w:r>
            <w:r>
              <w:rPr>
                <w:w w:val="105"/>
                <w:sz w:val="23"/>
              </w:rPr>
              <w:t>be carried out without posing a threat to human health and without posing a threat to the environment,</w:t>
            </w:r>
          </w:p>
          <w:p>
            <w:pPr>
              <w:pStyle w:val="TableParagraph"/>
              <w:spacing w:line="292" w:lineRule="exact"/>
              <w:ind w:left="738"/>
              <w:rPr>
                <w:sz w:val="24"/>
              </w:rPr>
            </w:pPr>
            <w:r>
              <w:rPr>
                <w:w w:val="105"/>
                <w:sz w:val="23"/>
              </w:rPr>
              <w:t xml:space="preserve">particularly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w w:val="105"/>
                <w:sz w:val="23"/>
              </w:rPr>
              <w:t xml:space="preserve">water, </w:t>
            </w:r>
            <w:r>
              <w:rPr>
                <w:w w:val="105"/>
                <w:sz w:val="23"/>
              </w:rPr>
              <w:t xml:space="preserve">air, </w:t>
            </w:r>
            <w:r>
              <w:rPr>
                <w:w w:val="105"/>
                <w:sz w:val="23"/>
              </w:rPr>
              <w:t xml:space="preserve">soil, </w:t>
            </w:r>
            <w:r>
              <w:rPr>
                <w:w w:val="105"/>
                <w:sz w:val="23"/>
              </w:rPr>
              <w:t>fauna</w:t>
            </w:r>
            <w:r>
              <w:rPr>
                <w:w w:val="105"/>
                <w:sz w:val="23"/>
              </w:rPr>
              <w:t xml:space="preserve">, and </w:t>
            </w:r>
            <w:r>
              <w:rPr>
                <w:spacing w:val="-2"/>
                <w:w w:val="105"/>
                <w:sz w:val="23"/>
              </w:rPr>
              <w:t>flora.</w:t>
            </w:r>
          </w:p>
          <w:p>
            <w:pPr>
              <w:pStyle w:val="TableParagraph"/>
              <w:spacing w:line="240" w:lineRule="auto"/>
              <w:ind w:left="738"/>
              <w:rPr>
                <w:sz w:val="24"/>
              </w:rPr>
            </w:pPr>
            <w:r>
              <w:rPr>
                <w:spacing w:val="2"/>
                <w:sz w:val="23"/>
              </w:rPr>
              <w:t xml:space="preserve">Recycle </w:t>
            </w:r>
            <w:r>
              <w:rPr>
                <w:spacing w:val="2"/>
                <w:sz w:val="23"/>
              </w:rPr>
              <w:t xml:space="preserve">or </w:t>
            </w:r>
            <w:r>
              <w:rPr>
                <w:spacing w:val="2"/>
                <w:sz w:val="23"/>
              </w:rPr>
              <w:t xml:space="preserve">dispose of </w:t>
            </w:r>
            <w:r>
              <w:rPr>
                <w:spacing w:val="2"/>
                <w:sz w:val="23"/>
              </w:rPr>
              <w:t xml:space="preserve">in accordance </w:t>
            </w:r>
            <w:r>
              <w:rPr>
                <w:spacing w:val="-10"/>
                <w:sz w:val="23"/>
              </w:rPr>
              <w:t>with</w:t>
            </w:r>
          </w:p>
          <w:p>
            <w:pPr>
              <w:pStyle w:val="TableParagraph"/>
              <w:spacing w:line="240" w:lineRule="auto"/>
              <w:ind w:left="738"/>
              <w:rPr>
                <w:sz w:val="24"/>
              </w:rPr>
            </w:pPr>
            <w:r>
              <w:rPr>
                <w:w w:val="105"/>
                <w:sz w:val="23"/>
              </w:rPr>
              <w:t xml:space="preserve">applicable </w:t>
            </w:r>
            <w:r>
              <w:rPr>
                <w:w w:val="105"/>
                <w:sz w:val="23"/>
              </w:rPr>
              <w:t xml:space="preserve">regulations </w:t>
            </w:r>
            <w:r>
              <w:rPr>
                <w:w w:val="105"/>
                <w:sz w:val="23"/>
              </w:rPr>
              <w:t xml:space="preserve">by </w:t>
            </w:r>
            <w:r>
              <w:rPr>
                <w:w w:val="105"/>
                <w:sz w:val="23"/>
              </w:rPr>
              <w:t xml:space="preserve">a </w:t>
            </w:r>
            <w:r>
              <w:rPr>
                <w:w w:val="105"/>
                <w:sz w:val="23"/>
              </w:rPr>
              <w:t xml:space="preserve">licensed </w:t>
            </w:r>
            <w:r>
              <w:rPr>
                <w:w w:val="105"/>
                <w:sz w:val="23"/>
              </w:rPr>
              <w:t>waste treatment company</w:t>
            </w:r>
          </w:p>
          <w:p>
            <w:pPr>
              <w:pStyle w:val="TableParagraph"/>
              <w:spacing w:line="293" w:lineRule="exact"/>
              <w:ind w:left="73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waste.</w:t>
            </w:r>
          </w:p>
          <w:p>
            <w:pPr>
              <w:pStyle w:val="TableParagraph"/>
              <w:spacing w:line="240" w:lineRule="auto"/>
              <w:ind w:left="738"/>
              <w:rPr>
                <w:sz w:val="24"/>
              </w:rPr>
            </w:pPr>
            <w:r>
              <w:rPr>
                <w:spacing w:val="2"/>
                <w:sz w:val="23"/>
              </w:rPr>
              <w:t xml:space="preserve">Do not </w:t>
            </w:r>
            <w:r>
              <w:rPr>
                <w:spacing w:val="2"/>
                <w:sz w:val="23"/>
              </w:rPr>
              <w:t xml:space="preserve">contaminate </w:t>
            </w:r>
            <w:r>
              <w:rPr>
                <w:spacing w:val="2"/>
                <w:sz w:val="23"/>
              </w:rPr>
              <w:t xml:space="preserve">soil </w:t>
            </w:r>
            <w:r>
              <w:rPr>
                <w:spacing w:val="2"/>
                <w:sz w:val="23"/>
              </w:rPr>
              <w:t xml:space="preserve">or </w:t>
            </w:r>
            <w:r>
              <w:rPr>
                <w:spacing w:val="2"/>
                <w:sz w:val="23"/>
              </w:rPr>
              <w:t xml:space="preserve">water </w:t>
            </w:r>
            <w:r>
              <w:rPr>
                <w:spacing w:val="2"/>
                <w:sz w:val="23"/>
              </w:rPr>
              <w:t xml:space="preserve">with waste, </w:t>
            </w:r>
            <w:r>
              <w:rPr>
                <w:spacing w:val="-5"/>
                <w:sz w:val="23"/>
              </w:rPr>
              <w:t>do not</w:t>
            </w:r>
          </w:p>
          <w:p>
            <w:pPr>
              <w:pStyle w:val="TableParagraph"/>
              <w:spacing w:line="276" w:lineRule="exact"/>
              <w:ind w:left="738"/>
              <w:rPr>
                <w:sz w:val="24"/>
              </w:rPr>
            </w:pPr>
            <w:r>
              <w:rPr>
                <w:sz w:val="23"/>
              </w:rPr>
              <w:t xml:space="preserve">Dispose of </w:t>
            </w:r>
            <w:r>
              <w:rPr>
                <w:sz w:val="23"/>
              </w:rPr>
              <w:t xml:space="preserve">them </w:t>
            </w:r>
            <w:r>
              <w:rPr>
                <w:sz w:val="23"/>
              </w:rPr>
              <w:t xml:space="preserve">in </w:t>
            </w:r>
            <w:r>
              <w:rPr>
                <w:spacing w:val="-2"/>
                <w:sz w:val="23"/>
              </w:rPr>
              <w:t>the environment.</w:t>
            </w:r>
          </w:p>
        </w:tc>
      </w:tr>
    </w:tbl>
    <w:p>
      <w:pPr>
        <w:pStyle w:val="BodyText"/>
      </w:pPr>
    </w:p>
    <w:p>
      <w:pPr>
        <w:pStyle w:val="BodyText"/>
        <w:spacing w:before="0"/>
        <w:ind w:left="652"/>
      </w:pPr>
      <w:r>
        <w:rPr>
          <w:spacing w:val="2"/>
          <w:sz w:val="23"/>
        </w:rPr>
        <w:t xml:space="preserve">Dispose of </w:t>
      </w:r>
      <w:r>
        <w:rPr>
          <w:spacing w:val="2"/>
          <w:sz w:val="23"/>
        </w:rPr>
        <w:t xml:space="preserve">in accordance </w:t>
      </w:r>
      <w:r>
        <w:rPr>
          <w:spacing w:val="2"/>
          <w:sz w:val="23"/>
        </w:rPr>
        <w:t xml:space="preserve">with </w:t>
      </w:r>
      <w:r>
        <w:rPr>
          <w:spacing w:val="-2"/>
          <w:sz w:val="23"/>
        </w:rPr>
        <w:t xml:space="preserve">local </w:t>
      </w:r>
      <w:r>
        <w:rPr>
          <w:spacing w:val="2"/>
          <w:sz w:val="23"/>
        </w:rPr>
        <w:t>regulations</w:t>
      </w:r>
      <w:r>
        <w:rPr>
          <w:spacing w:val="-2"/>
          <w:sz w:val="23"/>
        </w:rPr>
        <w:t>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91439</wp:posOffset>
                </wp:positionH>
                <wp:positionV relativeFrom="paragraph">
                  <wp:posOffset>205278</wp:posOffset>
                </wp:positionV>
                <wp:extent cx="7379334" cy="9525"/>
                <wp:effectExtent l="0" t="0" r="0" b="0"/>
                <wp:wrapTopAndBottom/>
                <wp:docPr id="85" name="Graphic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34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7379334" stroke="1">
                              <a:moveTo>
                                <a:pt x="73792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79208" y="9144"/>
                              </a:lnTo>
                              <a:lnTo>
                                <a:pt x="7379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2" style="width:581.04pt;height:0.72pt;margin-top:16.16pt;margin-left:7.2pt;mso-position-horizontal-relative:page;mso-wrap-distance-left:0;mso-wrap-distance-right:0;position:absolute;z-index:-2516049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58"/>
      </w:pPr>
      <w:r>
        <w:rPr>
          <w:spacing w:val="-2"/>
          <w:w w:val="105"/>
          <w:sz w:val="27"/>
        </w:rPr>
        <w:t>SECTION</w:t>
      </w:r>
      <w:r>
        <w:rPr>
          <w:spacing w:val="-2"/>
          <w:w w:val="105"/>
          <w:sz w:val="27"/>
        </w:rPr>
        <w:t xml:space="preserve"> 14: </w:t>
      </w:r>
      <w:r>
        <w:rPr>
          <w:spacing w:val="-2"/>
          <w:w w:val="105"/>
          <w:sz w:val="27"/>
        </w:rPr>
        <w:t xml:space="preserve">Transport </w:t>
      </w:r>
      <w:r>
        <w:rPr>
          <w:spacing w:val="-2"/>
          <w:w w:val="105"/>
          <w:sz w:val="27"/>
        </w:rPr>
        <w:t>information</w:t>
      </w:r>
    </w:p>
    <w:p>
      <w:pPr>
        <w:pStyle w:val="BodyText"/>
        <w:spacing w:before="135"/>
        <w:ind w:left="1080"/>
      </w:pPr>
      <w:r>
        <w:rPr>
          <w:w w:val="105"/>
          <w:sz w:val="23"/>
        </w:rPr>
        <w:t xml:space="preserve">Exempt </w:t>
      </w:r>
      <w:r>
        <w:rPr>
          <w:w w:val="105"/>
          <w:sz w:val="23"/>
        </w:rPr>
        <w:t xml:space="preserve">from </w:t>
      </w:r>
      <w:r>
        <w:rPr>
          <w:w w:val="105"/>
          <w:sz w:val="23"/>
        </w:rPr>
        <w:t xml:space="preserve">transport </w:t>
      </w:r>
      <w:r>
        <w:rPr>
          <w:w w:val="105"/>
          <w:sz w:val="23"/>
        </w:rPr>
        <w:t xml:space="preserve">classification </w:t>
      </w:r>
      <w:r>
        <w:rPr>
          <w:w w:val="105"/>
          <w:sz w:val="23"/>
        </w:rPr>
        <w:t xml:space="preserve">and </w:t>
      </w:r>
      <w:r>
        <w:rPr>
          <w:spacing w:val="-2"/>
          <w:w w:val="105"/>
          <w:sz w:val="23"/>
        </w:rPr>
        <w:t>labeling.</w:t>
      </w:r>
    </w:p>
    <w:p>
      <w:pPr>
        <w:pStyle w:val="Heading2"/>
        <w:numPr>
          <w:ilvl w:val="1"/>
          <w:numId w:val="3"/>
        </w:numPr>
        <w:tabs>
          <w:tab w:val="left" w:pos="667"/>
        </w:tabs>
        <w:spacing w:before="207" w:after="0" w:line="240" w:lineRule="auto"/>
        <w:ind w:left="667" w:right="0" w:hanging="495"/>
        <w:jc w:val="left"/>
      </w:pPr>
      <w:r>
        <w:rPr>
          <w:sz w:val="23"/>
        </w:rPr>
        <w:t xml:space="preserve">UN </w:t>
      </w:r>
      <w:r>
        <w:rPr>
          <w:sz w:val="23"/>
        </w:rPr>
        <w:t xml:space="preserve">number </w:t>
      </w:r>
      <w:r>
        <w:rPr>
          <w:sz w:val="23"/>
        </w:rPr>
        <w:t>(</w:t>
      </w:r>
      <w:r>
        <w:rPr>
          <w:spacing w:val="-4"/>
          <w:sz w:val="23"/>
        </w:rPr>
        <w:t xml:space="preserve">UN </w:t>
      </w:r>
      <w:r>
        <w:rPr>
          <w:sz w:val="23"/>
        </w:rPr>
        <w:t>number</w:t>
      </w:r>
      <w:r>
        <w:rPr>
          <w:spacing w:val="-4"/>
          <w:sz w:val="23"/>
        </w:rPr>
        <w:t>)</w:t>
      </w:r>
    </w:p>
    <w:p>
      <w:pPr>
        <w:spacing w:before="124"/>
        <w:ind w:left="228" w:right="0" w:firstLine="0"/>
        <w:jc w:val="left"/>
        <w:rPr>
          <w:sz w:val="24"/>
        </w:rPr>
      </w:pPr>
      <w:r>
        <w:rPr>
          <w:spacing w:val="-10"/>
          <w:w w:val="110"/>
          <w:sz w:val="23"/>
        </w:rPr>
        <w:t>-</w:t>
      </w:r>
    </w:p>
    <w:p>
      <w:pPr>
        <w:pStyle w:val="ListParagraph"/>
        <w:numPr>
          <w:ilvl w:val="1"/>
          <w:numId w:val="3"/>
        </w:numPr>
        <w:tabs>
          <w:tab w:val="left" w:pos="667"/>
        </w:tabs>
        <w:spacing w:before="207" w:after="0" w:line="240" w:lineRule="auto"/>
        <w:ind w:left="667" w:right="0" w:hanging="495"/>
        <w:jc w:val="left"/>
        <w:rPr>
          <w:b/>
          <w:sz w:val="24"/>
        </w:rPr>
      </w:pPr>
      <w:r>
        <w:rPr>
          <w:b/>
          <w:sz w:val="23"/>
        </w:rPr>
        <w:t xml:space="preserve">Proper </w:t>
      </w:r>
      <w:r>
        <w:rPr>
          <w:b/>
          <w:sz w:val="23"/>
        </w:rPr>
        <w:t xml:space="preserve">shipping </w:t>
      </w:r>
      <w:r>
        <w:rPr>
          <w:b/>
          <w:sz w:val="23"/>
        </w:rPr>
        <w:t xml:space="preserve">name </w:t>
      </w:r>
      <w:r>
        <w:rPr>
          <w:b/>
          <w:spacing w:val="-5"/>
          <w:sz w:val="23"/>
        </w:rPr>
        <w:t>UN</w:t>
      </w:r>
    </w:p>
    <w:p>
      <w:pPr>
        <w:pStyle w:val="ListParagraph"/>
        <w:numPr>
          <w:ilvl w:val="2"/>
          <w:numId w:val="3"/>
        </w:numPr>
        <w:tabs>
          <w:tab w:val="left" w:pos="309"/>
        </w:tabs>
        <w:spacing w:before="127" w:after="0" w:line="240" w:lineRule="auto"/>
        <w:ind w:left="309" w:right="0" w:hanging="81"/>
        <w:jc w:val="lef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val="left" w:pos="667"/>
        </w:tabs>
        <w:spacing w:before="206" w:after="0" w:line="240" w:lineRule="auto"/>
        <w:ind w:left="667" w:right="0" w:hanging="495"/>
        <w:jc w:val="left"/>
        <w:rPr>
          <w:b/>
          <w:sz w:val="24"/>
        </w:rPr>
      </w:pPr>
      <w:r>
        <w:rPr>
          <w:b/>
          <w:spacing w:val="-2"/>
          <w:sz w:val="23"/>
        </w:rPr>
        <w:t xml:space="preserve">Transport </w:t>
      </w:r>
      <w:r>
        <w:rPr>
          <w:b/>
          <w:sz w:val="23"/>
        </w:rPr>
        <w:t xml:space="preserve">hazard </w:t>
      </w:r>
      <w:r>
        <w:rPr>
          <w:b/>
          <w:sz w:val="23"/>
        </w:rPr>
        <w:t>class(es)</w:t>
      </w:r>
    </w:p>
    <w:p>
      <w:pPr>
        <w:pStyle w:val="ListParagraph"/>
        <w:numPr>
          <w:ilvl w:val="2"/>
          <w:numId w:val="3"/>
        </w:numPr>
        <w:tabs>
          <w:tab w:val="left" w:pos="309"/>
        </w:tabs>
        <w:spacing w:before="127" w:after="0" w:line="240" w:lineRule="auto"/>
        <w:ind w:left="309" w:right="0" w:hanging="81"/>
        <w:jc w:val="lef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val="left" w:pos="667"/>
        </w:tabs>
        <w:spacing w:before="207" w:after="0" w:line="240" w:lineRule="auto"/>
        <w:ind w:left="667" w:right="0" w:hanging="495"/>
        <w:jc w:val="left"/>
        <w:rPr>
          <w:b/>
          <w:sz w:val="24"/>
        </w:rPr>
      </w:pPr>
      <w:r>
        <w:rPr>
          <w:b/>
          <w:spacing w:val="-2"/>
          <w:sz w:val="23"/>
        </w:rPr>
        <w:t xml:space="preserve">Packing </w:t>
      </w:r>
      <w:r>
        <w:rPr>
          <w:b/>
          <w:sz w:val="23"/>
        </w:rPr>
        <w:t>group</w:t>
      </w:r>
    </w:p>
    <w:p>
      <w:pPr>
        <w:pStyle w:val="ListParagraph"/>
        <w:numPr>
          <w:ilvl w:val="2"/>
          <w:numId w:val="3"/>
        </w:numPr>
        <w:tabs>
          <w:tab w:val="left" w:pos="309"/>
        </w:tabs>
        <w:spacing w:before="127" w:after="0" w:line="240" w:lineRule="auto"/>
        <w:ind w:left="309" w:right="0" w:hanging="81"/>
        <w:jc w:val="left"/>
        <w:rPr>
          <w:sz w:val="22"/>
        </w:rPr>
      </w:pP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Textbox 88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93" style="width:592.8pt;height:19.55pt;mso-position-horizontal-relative:char;mso-position-vertical-relative:line" coordorigin="0,0" coordsize="11856,391">
                <v:rect id="_x0000_s1094" style="width:11856;height:390;position:absolute;top:1" filled="t" fillcolor="#d1d1d1" stroked="f">
                  <v:fill type="solid"/>
                </v:rect>
                <v:shape id="_x0000_s1095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6" style="width:592.8pt;height:0.48pt;margin-top:8.76pt;margin-left:0;mso-position-horizontal-relative:page;mso-wrap-distance-left:0;mso-wrap-distance-right:0;position:absolute;z-index:-25160294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val="left" w:pos="667"/>
        </w:tabs>
        <w:spacing w:before="290" w:after="0" w:line="240" w:lineRule="auto"/>
        <w:ind w:left="667" w:right="0" w:hanging="495"/>
        <w:jc w:val="left"/>
        <w:rPr>
          <w:b/>
          <w:sz w:val="24"/>
        </w:rPr>
      </w:pPr>
      <w:r>
        <w:rPr>
          <w:b/>
          <w:sz w:val="23"/>
        </w:rPr>
        <w:t>Environ</w:t>
      </w:r>
      <w:r>
        <w:rPr>
          <w:b/>
          <w:spacing w:val="-2"/>
          <w:sz w:val="23"/>
        </w:rPr>
        <w:t xml:space="preserve">mental </w:t>
      </w:r>
      <w:r>
        <w:rPr>
          <w:b/>
          <w:sz w:val="23"/>
        </w:rPr>
        <w:t>hazards</w:t>
      </w:r>
    </w:p>
    <w:p>
      <w:pPr>
        <w:pStyle w:val="ListParagraph"/>
        <w:numPr>
          <w:ilvl w:val="2"/>
          <w:numId w:val="3"/>
        </w:numPr>
        <w:tabs>
          <w:tab w:val="left" w:pos="309"/>
        </w:tabs>
        <w:spacing w:before="127" w:after="0" w:line="240" w:lineRule="auto"/>
        <w:ind w:left="309" w:right="0" w:hanging="81"/>
        <w:jc w:val="lef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val="left" w:pos="667"/>
        </w:tabs>
        <w:spacing w:before="206" w:after="0" w:line="240" w:lineRule="auto"/>
        <w:ind w:left="667" w:right="0" w:hanging="495"/>
        <w:jc w:val="left"/>
        <w:rPr>
          <w:b/>
          <w:sz w:val="24"/>
        </w:rPr>
      </w:pPr>
      <w:r>
        <w:rPr>
          <w:b/>
          <w:spacing w:val="-2"/>
          <w:w w:val="105"/>
          <w:sz w:val="23"/>
        </w:rPr>
        <w:t xml:space="preserve">Special </w:t>
      </w:r>
      <w:r>
        <w:rPr>
          <w:b/>
          <w:spacing w:val="-2"/>
          <w:w w:val="105"/>
          <w:sz w:val="23"/>
        </w:rPr>
        <w:t xml:space="preserve">precautions </w:t>
      </w:r>
      <w:r>
        <w:rPr>
          <w:b/>
          <w:spacing w:val="-2"/>
          <w:w w:val="105"/>
          <w:sz w:val="23"/>
        </w:rPr>
        <w:t xml:space="preserve">for </w:t>
      </w:r>
      <w:r>
        <w:rPr>
          <w:b/>
          <w:spacing w:val="-2"/>
          <w:w w:val="105"/>
          <w:sz w:val="23"/>
        </w:rPr>
        <w:t>users</w:t>
      </w:r>
    </w:p>
    <w:p>
      <w:pPr>
        <w:pStyle w:val="ListParagraph"/>
        <w:numPr>
          <w:ilvl w:val="2"/>
          <w:numId w:val="3"/>
        </w:numPr>
        <w:tabs>
          <w:tab w:val="left" w:pos="259"/>
        </w:tabs>
        <w:spacing w:before="45" w:after="0" w:line="240" w:lineRule="auto"/>
        <w:ind w:left="259" w:right="0" w:hanging="87"/>
        <w:jc w:val="left"/>
        <w:rPr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val="left" w:pos="667"/>
        </w:tabs>
        <w:spacing w:before="209" w:after="0" w:line="240" w:lineRule="auto"/>
        <w:ind w:left="667" w:right="0" w:hanging="495"/>
        <w:jc w:val="left"/>
        <w:rPr>
          <w:b/>
          <w:sz w:val="24"/>
        </w:rPr>
      </w:pPr>
      <w:r>
        <w:rPr>
          <w:b/>
          <w:sz w:val="23"/>
        </w:rPr>
        <w:t xml:space="preserve">Transport by sea </w:t>
      </w:r>
      <w:r>
        <w:rPr>
          <w:b/>
          <w:sz w:val="23"/>
        </w:rPr>
        <w:t xml:space="preserve">in bulk in accordance with </w:t>
      </w:r>
      <w:r>
        <w:rPr>
          <w:b/>
          <w:spacing w:val="-5"/>
          <w:sz w:val="23"/>
        </w:rPr>
        <w:t xml:space="preserve">IMO </w:t>
      </w:r>
      <w:r>
        <w:rPr>
          <w:b/>
          <w:sz w:val="23"/>
        </w:rPr>
        <w:t>instruments</w:t>
      </w:r>
    </w:p>
    <w:p>
      <w:pPr>
        <w:pStyle w:val="ListParagraph"/>
        <w:numPr>
          <w:ilvl w:val="2"/>
          <w:numId w:val="3"/>
        </w:numPr>
        <w:tabs>
          <w:tab w:val="left" w:pos="255"/>
        </w:tabs>
        <w:spacing w:before="45" w:after="0" w:line="240" w:lineRule="auto"/>
        <w:ind w:left="255" w:right="0" w:hanging="83"/>
        <w:jc w:val="left"/>
        <w:rPr>
          <w:sz w:val="22"/>
        </w:rPr>
      </w:pPr>
    </w:p>
    <w:p>
      <w:pPr>
        <w:pStyle w:val="BodyText"/>
        <w:spacing w:before="7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91439</wp:posOffset>
                </wp:positionH>
                <wp:positionV relativeFrom="paragraph">
                  <wp:posOffset>43299</wp:posOffset>
                </wp:positionV>
                <wp:extent cx="7379334" cy="9525"/>
                <wp:effectExtent l="0" t="0" r="0" b="0"/>
                <wp:wrapTopAndBottom/>
                <wp:docPr id="9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34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7379334" stroke="1">
                              <a:moveTo>
                                <a:pt x="73792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79208" y="9144"/>
                              </a:lnTo>
                              <a:lnTo>
                                <a:pt x="7379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7" style="width:581.04pt;height:0.72pt;margin-top:3.41pt;margin-left:7.2pt;mso-position-horizontal-relative:page;mso-wrap-distance-left:0;mso-wrap-distance-right:0;position:absolute;z-index:-25160089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58"/>
      </w:pPr>
      <w:r>
        <w:rPr>
          <w:spacing w:val="-2"/>
          <w:w w:val="105"/>
          <w:sz w:val="27"/>
        </w:rPr>
        <w:t>SECTION</w:t>
      </w:r>
      <w:r>
        <w:rPr>
          <w:spacing w:val="-2"/>
          <w:w w:val="105"/>
          <w:sz w:val="27"/>
        </w:rPr>
        <w:t xml:space="preserve"> 15: </w:t>
      </w:r>
      <w:r>
        <w:rPr>
          <w:spacing w:val="-2"/>
          <w:w w:val="105"/>
          <w:sz w:val="27"/>
        </w:rPr>
        <w:t xml:space="preserve">Regulatory </w:t>
      </w:r>
      <w:r>
        <w:rPr>
          <w:spacing w:val="-2"/>
          <w:w w:val="105"/>
          <w:sz w:val="27"/>
        </w:rPr>
        <w:t>information</w:t>
      </w:r>
    </w:p>
    <w:p>
      <w:pPr>
        <w:pStyle w:val="Heading2"/>
        <w:numPr>
          <w:ilvl w:val="1"/>
          <w:numId w:val="2"/>
        </w:numPr>
        <w:tabs>
          <w:tab w:val="left" w:pos="668"/>
        </w:tabs>
        <w:spacing w:before="218" w:after="0" w:line="240" w:lineRule="auto"/>
        <w:ind w:left="668" w:right="0" w:hanging="496"/>
        <w:jc w:val="left"/>
      </w:pPr>
      <w:r>
        <w:rPr>
          <w:sz w:val="23"/>
        </w:rPr>
        <w:t xml:space="preserve">Safety, </w:t>
      </w:r>
      <w:r>
        <w:rPr>
          <w:sz w:val="23"/>
        </w:rPr>
        <w:t>health</w:t>
      </w:r>
      <w:r>
        <w:rPr>
          <w:sz w:val="23"/>
        </w:rPr>
        <w:t xml:space="preserve">, and </w:t>
      </w:r>
      <w:r>
        <w:rPr>
          <w:sz w:val="23"/>
        </w:rPr>
        <w:t xml:space="preserve">environmental </w:t>
      </w:r>
      <w:r>
        <w:rPr>
          <w:sz w:val="23"/>
        </w:rPr>
        <w:t xml:space="preserve">regulations </w:t>
      </w:r>
      <w:r>
        <w:rPr>
          <w:sz w:val="23"/>
        </w:rPr>
        <w:t xml:space="preserve">specific </w:t>
      </w:r>
      <w:r>
        <w:rPr>
          <w:sz w:val="23"/>
        </w:rPr>
        <w:t xml:space="preserve">to </w:t>
      </w:r>
      <w:r>
        <w:rPr>
          <w:sz w:val="23"/>
        </w:rPr>
        <w:t xml:space="preserve">the substance </w:t>
      </w:r>
      <w:r>
        <w:rPr>
          <w:spacing w:val="-5"/>
          <w:sz w:val="23"/>
        </w:rPr>
        <w:t>or</w:t>
      </w:r>
    </w:p>
    <w:p>
      <w:pPr>
        <w:spacing w:before="43"/>
        <w:ind w:left="172" w:right="0" w:firstLine="0"/>
        <w:jc w:val="left"/>
        <w:rPr>
          <w:b/>
          <w:sz w:val="24"/>
        </w:rPr>
      </w:pPr>
      <w:r>
        <w:rPr>
          <w:b/>
          <w:spacing w:val="-2"/>
          <w:w w:val="105"/>
          <w:sz w:val="23"/>
        </w:rPr>
        <w:t>mixture</w:t>
      </w:r>
    </w:p>
    <w:p>
      <w:pPr>
        <w:pStyle w:val="BodyText"/>
        <w:spacing w:before="127"/>
        <w:ind w:left="1080"/>
      </w:pPr>
      <w:r>
        <w:rPr>
          <w:w w:val="105"/>
          <w:sz w:val="23"/>
        </w:rPr>
        <w:t xml:space="preserve">- </w:t>
      </w: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(EC) </w:t>
      </w:r>
      <w:r>
        <w:rPr>
          <w:w w:val="105"/>
          <w:sz w:val="23"/>
        </w:rPr>
        <w:t>No.</w:t>
      </w:r>
      <w:r>
        <w:rPr>
          <w:w w:val="105"/>
          <w:sz w:val="23"/>
        </w:rPr>
        <w:t xml:space="preserve"> 1907/2006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European </w:t>
      </w:r>
      <w:r>
        <w:rPr>
          <w:w w:val="105"/>
          <w:sz w:val="23"/>
        </w:rPr>
        <w:t xml:space="preserve">Parliament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 xml:space="preserve">the Council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December</w:t>
      </w:r>
      <w:r>
        <w:rPr>
          <w:w w:val="105"/>
          <w:sz w:val="23"/>
        </w:rPr>
        <w:t xml:space="preserve"> 18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2006</w:t>
      </w:r>
    </w:p>
    <w:p>
      <w:pPr>
        <w:pStyle w:val="BodyText"/>
        <w:spacing w:before="45"/>
        <w:ind w:left="1080"/>
      </w:pPr>
      <w:r>
        <w:rPr>
          <w:spacing w:val="-2"/>
          <w:w w:val="105"/>
          <w:sz w:val="23"/>
        </w:rPr>
        <w:t xml:space="preserve">on </w:t>
      </w:r>
      <w:r>
        <w:rPr>
          <w:spacing w:val="-2"/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 xml:space="preserve">Registration, </w:t>
      </w:r>
      <w:r>
        <w:rPr>
          <w:spacing w:val="-2"/>
          <w:w w:val="105"/>
          <w:sz w:val="23"/>
        </w:rPr>
        <w:t xml:space="preserve">Evaluation, </w:t>
      </w:r>
      <w:r>
        <w:rPr>
          <w:spacing w:val="-2"/>
          <w:w w:val="105"/>
          <w:sz w:val="23"/>
        </w:rPr>
        <w:t>Authorization, and Rest</w:t>
      </w:r>
      <w:r>
        <w:rPr>
          <w:spacing w:val="-2"/>
          <w:w w:val="105"/>
          <w:sz w:val="23"/>
        </w:rPr>
        <w:t>riction of Chemicals (REACH</w:t>
      </w:r>
      <w:r>
        <w:rPr>
          <w:spacing w:val="-2"/>
          <w:w w:val="105"/>
          <w:sz w:val="23"/>
        </w:rPr>
        <w:t>) and establishing a European Chemicals Agency</w:t>
      </w:r>
      <w:r>
        <w:rPr>
          <w:spacing w:val="-2"/>
          <w:w w:val="105"/>
          <w:sz w:val="23"/>
        </w:rPr>
        <w:t>, amending</w:t>
      </w:r>
    </w:p>
    <w:p>
      <w:pPr>
        <w:pStyle w:val="BodyText"/>
        <w:spacing w:line="278" w:lineRule="auto"/>
        <w:ind w:left="1080" w:right="1092"/>
      </w:pPr>
      <w:r>
        <w:rPr>
          <w:w w:val="105"/>
          <w:sz w:val="23"/>
        </w:rPr>
        <w:t>and restrictions (REACH) and establishing a European Chemicals Agency, amending</w:t>
      </w:r>
    </w:p>
    <w:p>
      <w:pPr>
        <w:pStyle w:val="BodyText"/>
        <w:spacing w:before="161" w:line="278" w:lineRule="auto"/>
        <w:ind w:left="1080" w:right="1092"/>
      </w:pPr>
      <w:r>
        <w:rPr>
          <w:w w:val="105"/>
          <w:sz w:val="23"/>
        </w:rPr>
        <w:t>Directive</w:t>
      </w:r>
      <w:r>
        <w:rPr>
          <w:w w:val="105"/>
          <w:sz w:val="23"/>
        </w:rPr>
        <w:t xml:space="preserve"> 1999/45/EC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repealing </w:t>
      </w:r>
      <w:r>
        <w:rPr>
          <w:w w:val="105"/>
          <w:sz w:val="23"/>
        </w:rPr>
        <w:t xml:space="preserve">Council </w:t>
      </w: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(EEC) </w:t>
      </w:r>
      <w:r>
        <w:rPr>
          <w:w w:val="105"/>
          <w:sz w:val="23"/>
        </w:rPr>
        <w:t>No</w:t>
      </w:r>
      <w:r>
        <w:rPr>
          <w:w w:val="105"/>
          <w:sz w:val="23"/>
        </w:rPr>
        <w:t xml:space="preserve"> 793/93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>Commission Regulation (EC) No 1488/94 as well as</w:t>
      </w:r>
    </w:p>
    <w:p>
      <w:pPr>
        <w:pStyle w:val="BodyText"/>
        <w:spacing w:before="158" w:line="278" w:lineRule="auto"/>
        <w:ind w:left="1080" w:right="1092"/>
      </w:pPr>
      <w:r>
        <w:rPr>
          <w:sz w:val="23"/>
        </w:rPr>
        <w:t>Council Directive 76/769/EEC and Commission Directives 91/155/EEC, 93/67/EEC, 93/105/EC and</w:t>
      </w:r>
      <w:r>
        <w:rPr>
          <w:w w:val="105"/>
          <w:sz w:val="23"/>
        </w:rPr>
        <w:t xml:space="preserve"> 2000/21/EC, as amended.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160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(EC) </w:t>
      </w:r>
      <w:r>
        <w:rPr>
          <w:w w:val="105"/>
          <w:sz w:val="23"/>
        </w:rPr>
        <w:t>No.</w:t>
      </w:r>
      <w:r>
        <w:rPr>
          <w:w w:val="105"/>
          <w:sz w:val="23"/>
        </w:rPr>
        <w:t xml:space="preserve"> 1272/2008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European </w:t>
      </w:r>
      <w:r>
        <w:rPr>
          <w:w w:val="105"/>
          <w:sz w:val="23"/>
        </w:rPr>
        <w:t xml:space="preserve">Parliament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of the Council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December</w:t>
      </w:r>
      <w:r>
        <w:rPr>
          <w:w w:val="105"/>
          <w:sz w:val="23"/>
        </w:rPr>
        <w:t xml:space="preserve"> 16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2008</w:t>
      </w:r>
    </w:p>
    <w:p>
      <w:pPr>
        <w:pStyle w:val="BodyText"/>
        <w:spacing w:before="46"/>
        <w:ind w:left="1080"/>
      </w:pPr>
      <w:r>
        <w:rPr>
          <w:w w:val="105"/>
          <w:sz w:val="23"/>
        </w:rPr>
        <w:t xml:space="preserve">on </w:t>
      </w:r>
      <w:r>
        <w:rPr>
          <w:w w:val="105"/>
          <w:sz w:val="23"/>
        </w:rPr>
        <w:t xml:space="preserve">classification, </w:t>
      </w:r>
      <w:r>
        <w:rPr>
          <w:w w:val="105"/>
          <w:sz w:val="23"/>
        </w:rPr>
        <w:t>labeling</w:t>
      </w:r>
      <w:r>
        <w:rPr>
          <w:spacing w:val="-10"/>
          <w:w w:val="105"/>
          <w:sz w:val="23"/>
        </w:rPr>
        <w:t>, and</w:t>
      </w:r>
    </w:p>
    <w:p>
      <w:pPr>
        <w:pStyle w:val="BodyText"/>
        <w:spacing w:line="278" w:lineRule="auto"/>
        <w:ind w:left="1080" w:right="1092"/>
      </w:pPr>
      <w:r>
        <w:rPr>
          <w:w w:val="105"/>
          <w:sz w:val="23"/>
        </w:rPr>
        <w:t>packaging of substances and mixtures, amending and repealing Directives 67/548/EEC and 1999/45/EC, and amending Regulation (EC) No</w:t>
      </w:r>
    </w:p>
    <w:p>
      <w:pPr>
        <w:pStyle w:val="BodyText"/>
        <w:spacing w:before="160"/>
        <w:ind w:left="1080"/>
      </w:pPr>
      <w:r>
        <w:rPr>
          <w:w w:val="105"/>
          <w:sz w:val="23"/>
        </w:rPr>
        <w:t>1907/2006</w:t>
      </w:r>
      <w:r>
        <w:rPr>
          <w:spacing w:val="-5"/>
          <w:w w:val="105"/>
          <w:sz w:val="23"/>
        </w:rPr>
        <w:t xml:space="preserve">, </w:t>
      </w:r>
      <w:r>
        <w:rPr>
          <w:w w:val="105"/>
          <w:sz w:val="23"/>
        </w:rPr>
        <w:t xml:space="preserve">as </w:t>
      </w:r>
      <w:r>
        <w:rPr>
          <w:spacing w:val="-5"/>
          <w:w w:val="105"/>
          <w:sz w:val="23"/>
        </w:rPr>
        <w:t>amended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>Directive</w:t>
      </w:r>
      <w:r>
        <w:rPr>
          <w:w w:val="105"/>
          <w:sz w:val="23"/>
        </w:rPr>
        <w:t xml:space="preserve"> 2008/98/EC </w:t>
      </w:r>
      <w:r>
        <w:rPr>
          <w:spacing w:val="-10"/>
          <w:w w:val="105"/>
          <w:sz w:val="23"/>
        </w:rPr>
        <w:t xml:space="preserve">of </w:t>
      </w: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European </w:t>
      </w:r>
      <w:r>
        <w:rPr>
          <w:w w:val="105"/>
          <w:sz w:val="23"/>
        </w:rPr>
        <w:t xml:space="preserve">Parliament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of the Council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November</w:t>
      </w:r>
      <w:r>
        <w:rPr>
          <w:w w:val="105"/>
          <w:sz w:val="23"/>
        </w:rPr>
        <w:t xml:space="preserve"> 19</w:t>
      </w:r>
      <w:r>
        <w:rPr>
          <w:w w:val="105"/>
          <w:sz w:val="23"/>
        </w:rPr>
        <w:t>, 2008</w:t>
      </w:r>
    </w:p>
    <w:p>
      <w:pPr>
        <w:pStyle w:val="BodyText"/>
        <w:spacing w:before="46"/>
        <w:ind w:left="1080"/>
      </w:pPr>
      <w:r>
        <w:rPr>
          <w:w w:val="105"/>
          <w:sz w:val="23"/>
        </w:rPr>
        <w:t xml:space="preserve">on waste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repealing </w:t>
      </w:r>
      <w:r>
        <w:rPr>
          <w:spacing w:val="-2"/>
          <w:w w:val="105"/>
          <w:sz w:val="23"/>
        </w:rPr>
        <w:t>certain</w:t>
      </w:r>
    </w:p>
    <w:p>
      <w:pPr>
        <w:pStyle w:val="BodyText"/>
        <w:spacing w:before="207"/>
        <w:ind w:left="1080"/>
      </w:pPr>
      <w:r>
        <w:rPr>
          <w:spacing w:val="-2"/>
          <w:sz w:val="23"/>
        </w:rPr>
        <w:t>directives.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40" w:lineRule="auto"/>
        <w:ind w:left="1209" w:right="0" w:hanging="129"/>
        <w:jc w:val="left"/>
        <w:rPr>
          <w:sz w:val="24"/>
        </w:rPr>
      </w:pPr>
      <w:r>
        <w:rPr>
          <w:sz w:val="23"/>
        </w:rPr>
        <w:t xml:space="preserve">Act </w:t>
      </w:r>
      <w:r>
        <w:rPr>
          <w:sz w:val="23"/>
        </w:rPr>
        <w:t xml:space="preserve">of </w:t>
      </w:r>
      <w:r>
        <w:rPr>
          <w:sz w:val="23"/>
        </w:rPr>
        <w:t>February</w:t>
      </w:r>
      <w:r>
        <w:rPr>
          <w:sz w:val="23"/>
        </w:rPr>
        <w:t xml:space="preserve"> 25</w:t>
      </w:r>
      <w:r>
        <w:rPr>
          <w:sz w:val="23"/>
        </w:rPr>
        <w:t xml:space="preserve">, 2011 </w:t>
      </w:r>
      <w:r>
        <w:rPr>
          <w:sz w:val="23"/>
        </w:rPr>
        <w:t xml:space="preserve">on </w:t>
      </w:r>
      <w:r>
        <w:rPr>
          <w:sz w:val="23"/>
        </w:rPr>
        <w:t xml:space="preserve">chemical </w:t>
      </w:r>
      <w:r>
        <w:rPr>
          <w:sz w:val="23"/>
        </w:rPr>
        <w:t xml:space="preserve">substances </w:t>
      </w:r>
      <w:r>
        <w:rPr>
          <w:sz w:val="23"/>
        </w:rPr>
        <w:t xml:space="preserve">and </w:t>
      </w:r>
      <w:r>
        <w:rPr>
          <w:sz w:val="23"/>
        </w:rPr>
        <w:t xml:space="preserve">their </w:t>
      </w:r>
      <w:r>
        <w:rPr>
          <w:sz w:val="23"/>
        </w:rPr>
        <w:t xml:space="preserve">mixtures </w:t>
      </w:r>
      <w:r>
        <w:rPr>
          <w:sz w:val="23"/>
        </w:rPr>
        <w:t xml:space="preserve">(Journal </w:t>
      </w:r>
      <w:r>
        <w:rPr>
          <w:sz w:val="23"/>
        </w:rPr>
        <w:t xml:space="preserve">of Laws </w:t>
      </w:r>
      <w:r>
        <w:rPr>
          <w:spacing w:val="-10"/>
          <w:sz w:val="23"/>
        </w:rPr>
        <w:t>of</w:t>
      </w:r>
    </w:p>
    <w:p>
      <w:pPr>
        <w:pStyle w:val="BodyText"/>
        <w:spacing w:before="48"/>
        <w:ind w:left="1080"/>
      </w:pPr>
      <w:r>
        <w:rPr>
          <w:w w:val="105"/>
          <w:sz w:val="23"/>
        </w:rPr>
        <w:t xml:space="preserve">2011 </w:t>
      </w:r>
      <w:r>
        <w:rPr>
          <w:w w:val="105"/>
          <w:sz w:val="23"/>
        </w:rPr>
        <w:t>No</w:t>
      </w:r>
      <w:r>
        <w:rPr>
          <w:w w:val="105"/>
          <w:sz w:val="23"/>
        </w:rPr>
        <w:t>.</w:t>
      </w:r>
      <w:r>
        <w:rPr>
          <w:w w:val="105"/>
          <w:sz w:val="23"/>
        </w:rPr>
        <w:t xml:space="preserve"> 63 </w:t>
      </w:r>
      <w:r>
        <w:rPr>
          <w:w w:val="105"/>
          <w:sz w:val="23"/>
        </w:rPr>
        <w:t>item</w:t>
      </w:r>
      <w:r>
        <w:rPr>
          <w:w w:val="105"/>
          <w:sz w:val="23"/>
        </w:rPr>
        <w:t xml:space="preserve"> 322</w:t>
      </w:r>
      <w:r>
        <w:rPr>
          <w:w w:val="105"/>
          <w:sz w:val="23"/>
        </w:rPr>
        <w:t>,</w:t>
      </w:r>
      <w:r>
        <w:rPr>
          <w:w w:val="105"/>
          <w:sz w:val="23"/>
        </w:rPr>
        <w:t xml:space="preserve"> as </w:t>
      </w:r>
      <w:r>
        <w:rPr>
          <w:spacing w:val="-4"/>
          <w:w w:val="105"/>
          <w:sz w:val="23"/>
        </w:rPr>
        <w:t>amended)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 xml:space="preserve">Act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December</w:t>
      </w:r>
      <w:r>
        <w:rPr>
          <w:w w:val="105"/>
          <w:sz w:val="23"/>
        </w:rPr>
        <w:t xml:space="preserve"> 14</w:t>
      </w:r>
      <w:r>
        <w:rPr>
          <w:w w:val="105"/>
          <w:sz w:val="23"/>
        </w:rPr>
        <w:t>,</w:t>
      </w:r>
      <w:r>
        <w:rPr>
          <w:w w:val="105"/>
          <w:sz w:val="23"/>
        </w:rPr>
        <w:t xml:space="preserve"> 2012 </w:t>
      </w:r>
      <w:r>
        <w:rPr>
          <w:w w:val="105"/>
          <w:sz w:val="23"/>
        </w:rPr>
        <w:t xml:space="preserve">on </w:t>
      </w:r>
      <w:r>
        <w:rPr>
          <w:w w:val="105"/>
          <w:sz w:val="23"/>
        </w:rPr>
        <w:t xml:space="preserve">waste </w:t>
      </w:r>
      <w:r>
        <w:rPr>
          <w:w w:val="105"/>
          <w:sz w:val="23"/>
        </w:rPr>
        <w:t xml:space="preserve">(Journal </w:t>
      </w:r>
      <w:r>
        <w:rPr>
          <w:w w:val="105"/>
          <w:sz w:val="23"/>
        </w:rPr>
        <w:t xml:space="preserve">of Laws </w:t>
      </w:r>
      <w:r>
        <w:rPr>
          <w:w w:val="105"/>
          <w:sz w:val="23"/>
        </w:rPr>
        <w:t>of</w:t>
      </w:r>
      <w:r>
        <w:rPr>
          <w:w w:val="105"/>
          <w:sz w:val="23"/>
        </w:rPr>
        <w:t xml:space="preserve"> 2013, </w:t>
      </w:r>
      <w:r>
        <w:rPr>
          <w:w w:val="105"/>
          <w:sz w:val="23"/>
        </w:rPr>
        <w:t>item</w:t>
      </w:r>
      <w:r>
        <w:rPr>
          <w:w w:val="105"/>
          <w:sz w:val="23"/>
        </w:rPr>
        <w:t xml:space="preserve"> 21</w:t>
      </w:r>
      <w:r>
        <w:rPr>
          <w:spacing w:val="-4"/>
          <w:w w:val="105"/>
          <w:sz w:val="23"/>
        </w:rPr>
        <w:t xml:space="preserve">, </w:t>
      </w:r>
      <w:r>
        <w:rPr>
          <w:w w:val="105"/>
          <w:sz w:val="23"/>
        </w:rPr>
        <w:t xml:space="preserve">as </w:t>
      </w:r>
      <w:r>
        <w:rPr>
          <w:spacing w:val="-4"/>
          <w:w w:val="105"/>
          <w:sz w:val="23"/>
        </w:rPr>
        <w:t>amended)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 xml:space="preserve">Act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June</w:t>
      </w:r>
      <w:r>
        <w:rPr>
          <w:w w:val="105"/>
          <w:sz w:val="23"/>
        </w:rPr>
        <w:t xml:space="preserve"> 13</w:t>
      </w:r>
      <w:r>
        <w:rPr>
          <w:w w:val="105"/>
          <w:sz w:val="23"/>
        </w:rPr>
        <w:t>,</w:t>
      </w:r>
      <w:r>
        <w:rPr>
          <w:w w:val="105"/>
          <w:sz w:val="23"/>
        </w:rPr>
        <w:t xml:space="preserve"> 2013 </w:t>
      </w:r>
      <w:r>
        <w:rPr>
          <w:w w:val="105"/>
          <w:sz w:val="23"/>
        </w:rPr>
        <w:t xml:space="preserve">on </w:t>
      </w:r>
      <w:r>
        <w:rPr>
          <w:w w:val="105"/>
          <w:sz w:val="23"/>
        </w:rPr>
        <w:t xml:space="preserve">packaging </w:t>
      </w:r>
      <w:r>
        <w:rPr>
          <w:w w:val="105"/>
          <w:sz w:val="23"/>
        </w:rPr>
        <w:t xml:space="preserve">and </w:t>
      </w:r>
      <w:r>
        <w:rPr>
          <w:spacing w:val="-2"/>
          <w:w w:val="105"/>
          <w:sz w:val="23"/>
        </w:rPr>
        <w:t xml:space="preserve">packaging </w:t>
      </w:r>
      <w:r>
        <w:rPr>
          <w:w w:val="105"/>
          <w:sz w:val="23"/>
        </w:rPr>
        <w:t xml:space="preserve">waste </w:t>
      </w:r>
      <w:r>
        <w:rPr>
          <w:w w:val="105"/>
          <w:sz w:val="23"/>
        </w:rPr>
        <w:t>management</w:t>
      </w:r>
    </w:p>
    <w:p>
      <w:pPr>
        <w:pStyle w:val="BodyText"/>
        <w:spacing w:before="46"/>
        <w:ind w:left="1080"/>
      </w:pPr>
      <w:r>
        <w:rPr>
          <w:w w:val="105"/>
          <w:sz w:val="23"/>
        </w:rPr>
        <w:t xml:space="preserve">(Journal </w:t>
      </w:r>
      <w:r>
        <w:rPr>
          <w:w w:val="105"/>
          <w:sz w:val="23"/>
        </w:rPr>
        <w:t xml:space="preserve">of Laws </w:t>
      </w:r>
      <w:r>
        <w:rPr>
          <w:w w:val="105"/>
          <w:sz w:val="23"/>
        </w:rPr>
        <w:t>of</w:t>
      </w:r>
      <w:r>
        <w:rPr>
          <w:w w:val="105"/>
          <w:sz w:val="23"/>
        </w:rPr>
        <w:t xml:space="preserve"> 2013, </w:t>
      </w:r>
      <w:r>
        <w:rPr>
          <w:w w:val="105"/>
          <w:sz w:val="23"/>
        </w:rPr>
        <w:t>item</w:t>
      </w:r>
      <w:r>
        <w:rPr>
          <w:w w:val="105"/>
          <w:sz w:val="23"/>
        </w:rPr>
        <w:t xml:space="preserve"> 888</w:t>
      </w:r>
      <w:r>
        <w:rPr>
          <w:w w:val="105"/>
          <w:sz w:val="23"/>
        </w:rPr>
        <w:t xml:space="preserve">, </w:t>
      </w:r>
      <w:r>
        <w:rPr>
          <w:w w:val="105"/>
          <w:sz w:val="23"/>
        </w:rPr>
        <w:t xml:space="preserve">as </w:t>
      </w:r>
      <w:r>
        <w:rPr>
          <w:spacing w:val="-4"/>
          <w:w w:val="105"/>
          <w:sz w:val="23"/>
        </w:rPr>
        <w:t>amended).</w:t>
      </w:r>
    </w:p>
    <w:p>
      <w:pPr>
        <w:pStyle w:val="BodyText"/>
        <w:spacing w:after="0"/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Textbox 93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98" style="width:592.8pt;height:19.55pt;mso-position-horizontal-relative:char;mso-position-vertical-relative:line" coordorigin="0,0" coordsize="11856,391">
                <v:rect id="_x0000_s1099" style="width:11856;height:390;position:absolute;top:1" filled="t" fillcolor="#d1d1d1" stroked="f">
                  <v:fill type="solid"/>
                </v:rect>
                <v:shape id="_x0000_s1100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1" style="width:592.8pt;height:0.48pt;margin-top:8.76pt;margin-left:0;mso-position-horizontal-relative:page;mso-wrap-distance-left:0;mso-wrap-distance-right:0;position:absolute;z-index:-25159884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90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of the Minister of </w:t>
      </w:r>
      <w:r>
        <w:rPr>
          <w:w w:val="105"/>
          <w:sz w:val="23"/>
        </w:rPr>
        <w:t xml:space="preserve">the Environment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December</w:t>
      </w:r>
      <w:r>
        <w:rPr>
          <w:w w:val="105"/>
          <w:sz w:val="23"/>
        </w:rPr>
        <w:t xml:space="preserve"> 9</w:t>
      </w:r>
      <w:r>
        <w:rPr>
          <w:w w:val="105"/>
          <w:sz w:val="23"/>
        </w:rPr>
        <w:t xml:space="preserve">, 2014 </w:t>
      </w:r>
      <w:r>
        <w:rPr>
          <w:w w:val="105"/>
          <w:sz w:val="23"/>
        </w:rPr>
        <w:t xml:space="preserve">on the </w:t>
      </w:r>
      <w:r>
        <w:rPr>
          <w:spacing w:val="-2"/>
          <w:w w:val="105"/>
          <w:sz w:val="23"/>
        </w:rPr>
        <w:t xml:space="preserve">waste </w:t>
      </w:r>
      <w:r>
        <w:rPr>
          <w:w w:val="105"/>
          <w:sz w:val="23"/>
        </w:rPr>
        <w:t>catalog</w:t>
      </w:r>
    </w:p>
    <w:p>
      <w:pPr>
        <w:pStyle w:val="BodyText"/>
        <w:spacing w:before="45"/>
        <w:ind w:left="1080"/>
      </w:pPr>
      <w:r>
        <w:rPr>
          <w:w w:val="105"/>
          <w:sz w:val="23"/>
        </w:rPr>
        <w:t xml:space="preserve">(Journal of </w:t>
      </w:r>
      <w:r>
        <w:rPr>
          <w:w w:val="105"/>
          <w:sz w:val="23"/>
        </w:rPr>
        <w:t xml:space="preserve">Laws </w:t>
      </w:r>
      <w:r>
        <w:rPr>
          <w:w w:val="105"/>
          <w:sz w:val="23"/>
        </w:rPr>
        <w:t>of 2014</w:t>
      </w:r>
      <w:r>
        <w:rPr>
          <w:w w:val="105"/>
          <w:sz w:val="23"/>
        </w:rPr>
        <w:t>, item</w:t>
      </w:r>
      <w:r>
        <w:rPr>
          <w:spacing w:val="-4"/>
          <w:w w:val="105"/>
          <w:sz w:val="23"/>
        </w:rPr>
        <w:t xml:space="preserve"> 1923)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78" w:lineRule="auto"/>
        <w:ind w:left="1080" w:right="1112" w:firstLine="0"/>
        <w:jc w:val="left"/>
        <w:rPr>
          <w:sz w:val="24"/>
        </w:rPr>
      </w:pP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of the Minister </w:t>
      </w:r>
      <w:r>
        <w:rPr>
          <w:w w:val="105"/>
          <w:sz w:val="23"/>
        </w:rPr>
        <w:t xml:space="preserve">of Health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December</w:t>
      </w:r>
      <w:r>
        <w:rPr>
          <w:w w:val="105"/>
          <w:sz w:val="23"/>
        </w:rPr>
        <w:t xml:space="preserve"> 30</w:t>
      </w:r>
      <w:r>
        <w:rPr>
          <w:w w:val="105"/>
          <w:sz w:val="23"/>
        </w:rPr>
        <w:t xml:space="preserve">, 2004 </w:t>
      </w:r>
      <w:r>
        <w:rPr>
          <w:w w:val="105"/>
          <w:sz w:val="23"/>
        </w:rPr>
        <w:t xml:space="preserve">on </w:t>
      </w:r>
      <w:r>
        <w:rPr>
          <w:w w:val="105"/>
          <w:sz w:val="23"/>
        </w:rPr>
        <w:t xml:space="preserve">occupational health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safety </w:t>
      </w:r>
      <w:r>
        <w:rPr>
          <w:w w:val="105"/>
          <w:sz w:val="23"/>
        </w:rPr>
        <w:t>related to the presence of</w:t>
      </w:r>
    </w:p>
    <w:p>
      <w:pPr>
        <w:pStyle w:val="BodyText"/>
        <w:spacing w:before="161"/>
        <w:ind w:left="1080"/>
      </w:pPr>
      <w:r>
        <w:rPr>
          <w:sz w:val="23"/>
        </w:rPr>
        <w:t xml:space="preserve">the </w:t>
      </w:r>
      <w:r>
        <w:rPr>
          <w:sz w:val="23"/>
        </w:rPr>
        <w:t xml:space="preserve">workplace </w:t>
      </w:r>
      <w:r>
        <w:rPr>
          <w:sz w:val="23"/>
        </w:rPr>
        <w:t>(</w:t>
      </w:r>
      <w:r>
        <w:rPr>
          <w:sz w:val="23"/>
        </w:rPr>
        <w:t xml:space="preserve">Journal of Laws </w:t>
      </w:r>
      <w:r>
        <w:rPr>
          <w:sz w:val="23"/>
        </w:rPr>
        <w:t xml:space="preserve">of 2005, </w:t>
      </w:r>
      <w:r>
        <w:rPr>
          <w:sz w:val="23"/>
        </w:rPr>
        <w:t>No</w:t>
      </w:r>
      <w:r>
        <w:rPr>
          <w:sz w:val="23"/>
        </w:rPr>
        <w:t>.</w:t>
      </w:r>
      <w:r>
        <w:rPr>
          <w:sz w:val="23"/>
        </w:rPr>
        <w:t xml:space="preserve"> 11</w:t>
      </w:r>
      <w:r>
        <w:rPr>
          <w:sz w:val="23"/>
        </w:rPr>
        <w:t>, item</w:t>
      </w:r>
      <w:r>
        <w:rPr>
          <w:sz w:val="23"/>
        </w:rPr>
        <w:t xml:space="preserve"> 86</w:t>
      </w:r>
      <w:r>
        <w:rPr>
          <w:spacing w:val="-4"/>
          <w:sz w:val="23"/>
        </w:rPr>
        <w:t xml:space="preserve">, </w:t>
      </w:r>
      <w:r>
        <w:rPr>
          <w:sz w:val="23"/>
        </w:rPr>
        <w:t xml:space="preserve">as </w:t>
      </w:r>
      <w:r>
        <w:rPr>
          <w:spacing w:val="-4"/>
          <w:sz w:val="23"/>
        </w:rPr>
        <w:t>amended)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78" w:lineRule="auto"/>
        <w:ind w:left="1080" w:right="1880" w:firstLine="0"/>
        <w:jc w:val="left"/>
        <w:rPr>
          <w:sz w:val="24"/>
        </w:rPr>
      </w:pP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of the Minister </w:t>
      </w:r>
      <w:r>
        <w:rPr>
          <w:w w:val="105"/>
          <w:sz w:val="23"/>
        </w:rPr>
        <w:t xml:space="preserve">of Economy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December</w:t>
      </w:r>
      <w:r>
        <w:rPr>
          <w:w w:val="105"/>
          <w:sz w:val="23"/>
        </w:rPr>
        <w:t xml:space="preserve"> 21</w:t>
      </w:r>
      <w:r>
        <w:rPr>
          <w:w w:val="105"/>
          <w:sz w:val="23"/>
        </w:rPr>
        <w:t xml:space="preserve">, 2005 </w:t>
      </w:r>
      <w:r>
        <w:rPr>
          <w:w w:val="105"/>
          <w:sz w:val="23"/>
        </w:rPr>
        <w:t xml:space="preserve">on the </w:t>
      </w:r>
      <w:r>
        <w:rPr>
          <w:w w:val="105"/>
          <w:sz w:val="23"/>
        </w:rPr>
        <w:t>essential requirements for personal protective equipment</w:t>
      </w:r>
    </w:p>
    <w:p>
      <w:pPr>
        <w:pStyle w:val="BodyText"/>
        <w:spacing w:before="158"/>
        <w:ind w:left="1080"/>
      </w:pPr>
      <w:r>
        <w:rPr>
          <w:w w:val="105"/>
          <w:sz w:val="23"/>
        </w:rPr>
        <w:t xml:space="preserve">(Journal of Laws </w:t>
      </w:r>
      <w:r>
        <w:rPr>
          <w:w w:val="105"/>
          <w:sz w:val="23"/>
        </w:rPr>
        <w:t>of</w:t>
      </w:r>
      <w:r>
        <w:rPr>
          <w:w w:val="105"/>
          <w:sz w:val="23"/>
        </w:rPr>
        <w:t xml:space="preserve"> 2005, </w:t>
      </w:r>
      <w:r>
        <w:rPr>
          <w:w w:val="105"/>
          <w:sz w:val="23"/>
        </w:rPr>
        <w:t>No</w:t>
      </w:r>
      <w:r>
        <w:rPr>
          <w:w w:val="105"/>
          <w:sz w:val="23"/>
        </w:rPr>
        <w:t>.</w:t>
      </w:r>
      <w:r>
        <w:rPr>
          <w:w w:val="105"/>
          <w:sz w:val="23"/>
        </w:rPr>
        <w:t xml:space="preserve"> 259</w:t>
      </w:r>
      <w:r>
        <w:rPr>
          <w:w w:val="105"/>
          <w:sz w:val="23"/>
        </w:rPr>
        <w:t>, item</w:t>
      </w:r>
      <w:r>
        <w:rPr>
          <w:spacing w:val="-4"/>
          <w:w w:val="105"/>
          <w:sz w:val="23"/>
        </w:rPr>
        <w:t xml:space="preserve"> 2173)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48" w:after="0" w:line="278" w:lineRule="auto"/>
        <w:ind w:left="1080" w:right="1922" w:firstLine="0"/>
        <w:jc w:val="left"/>
        <w:rPr>
          <w:sz w:val="24"/>
        </w:rPr>
      </w:pP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of the Minister </w:t>
      </w:r>
      <w:r>
        <w:rPr>
          <w:w w:val="105"/>
          <w:sz w:val="23"/>
        </w:rPr>
        <w:t xml:space="preserve">of Labor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Social </w:t>
      </w:r>
      <w:r>
        <w:rPr>
          <w:w w:val="105"/>
          <w:sz w:val="23"/>
        </w:rPr>
        <w:t xml:space="preserve">Policy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September</w:t>
      </w:r>
      <w:r>
        <w:rPr>
          <w:w w:val="105"/>
          <w:sz w:val="23"/>
        </w:rPr>
        <w:t xml:space="preserve"> 26</w:t>
      </w:r>
      <w:r>
        <w:rPr>
          <w:w w:val="105"/>
          <w:sz w:val="23"/>
        </w:rPr>
        <w:t xml:space="preserve">, 1997, </w:t>
      </w:r>
      <w:r>
        <w:rPr>
          <w:w w:val="105"/>
          <w:sz w:val="23"/>
        </w:rPr>
        <w:t>on general provisions concerning occupational health and safety</w:t>
      </w:r>
    </w:p>
    <w:p>
      <w:pPr>
        <w:pStyle w:val="BodyText"/>
        <w:spacing w:before="158"/>
        <w:ind w:left="1080"/>
      </w:pPr>
      <w:r>
        <w:rPr>
          <w:w w:val="105"/>
          <w:sz w:val="23"/>
        </w:rPr>
        <w:t xml:space="preserve">(Journal of Laws </w:t>
      </w:r>
      <w:r>
        <w:rPr>
          <w:w w:val="105"/>
          <w:sz w:val="23"/>
        </w:rPr>
        <w:t xml:space="preserve">of 1997, </w:t>
      </w:r>
      <w:r>
        <w:rPr>
          <w:w w:val="105"/>
          <w:sz w:val="23"/>
        </w:rPr>
        <w:t>No</w:t>
      </w:r>
      <w:r>
        <w:rPr>
          <w:w w:val="105"/>
          <w:sz w:val="23"/>
        </w:rPr>
        <w:t>.</w:t>
      </w:r>
      <w:r>
        <w:rPr>
          <w:w w:val="105"/>
          <w:sz w:val="23"/>
        </w:rPr>
        <w:t xml:space="preserve"> 129</w:t>
      </w:r>
      <w:r>
        <w:rPr>
          <w:w w:val="105"/>
          <w:sz w:val="23"/>
        </w:rPr>
        <w:t>, item</w:t>
      </w:r>
      <w:r>
        <w:rPr>
          <w:w w:val="105"/>
          <w:sz w:val="23"/>
        </w:rPr>
        <w:t xml:space="preserve"> 844</w:t>
      </w:r>
      <w:r>
        <w:rPr>
          <w:spacing w:val="-4"/>
          <w:w w:val="105"/>
          <w:sz w:val="23"/>
        </w:rPr>
        <w:t xml:space="preserve">, </w:t>
      </w:r>
      <w:r>
        <w:rPr>
          <w:w w:val="105"/>
          <w:sz w:val="23"/>
        </w:rPr>
        <w:t xml:space="preserve">as </w:t>
      </w:r>
      <w:r>
        <w:rPr>
          <w:spacing w:val="-4"/>
          <w:w w:val="105"/>
          <w:sz w:val="23"/>
        </w:rPr>
        <w:t>amended)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40" w:lineRule="auto"/>
        <w:ind w:left="1209" w:right="0" w:hanging="129"/>
        <w:jc w:val="left"/>
        <w:rPr>
          <w:sz w:val="24"/>
        </w:rPr>
      </w:pPr>
      <w:r>
        <w:rPr>
          <w:w w:val="105"/>
          <w:sz w:val="23"/>
        </w:rPr>
        <w:t xml:space="preserve">Act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August</w:t>
      </w:r>
      <w:r>
        <w:rPr>
          <w:w w:val="105"/>
          <w:sz w:val="23"/>
        </w:rPr>
        <w:t xml:space="preserve"> 19</w:t>
      </w:r>
      <w:r>
        <w:rPr>
          <w:w w:val="105"/>
          <w:sz w:val="23"/>
        </w:rPr>
        <w:t xml:space="preserve">, 2011 </w:t>
      </w:r>
      <w:r>
        <w:rPr>
          <w:w w:val="105"/>
          <w:sz w:val="23"/>
        </w:rPr>
        <w:t xml:space="preserve">on </w:t>
      </w:r>
      <w:r>
        <w:rPr>
          <w:w w:val="105"/>
          <w:sz w:val="23"/>
        </w:rPr>
        <w:t xml:space="preserve">the transport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 xml:space="preserve">dangerous </w:t>
      </w:r>
      <w:r>
        <w:rPr>
          <w:w w:val="105"/>
          <w:sz w:val="23"/>
        </w:rPr>
        <w:t xml:space="preserve">goods </w:t>
      </w:r>
      <w:r>
        <w:rPr>
          <w:w w:val="105"/>
          <w:sz w:val="23"/>
        </w:rPr>
        <w:t xml:space="preserve">(Journal of Laws </w:t>
      </w:r>
      <w:r>
        <w:rPr>
          <w:w w:val="105"/>
          <w:sz w:val="23"/>
        </w:rPr>
        <w:t>of</w:t>
      </w:r>
      <w:r>
        <w:rPr>
          <w:w w:val="105"/>
          <w:sz w:val="23"/>
        </w:rPr>
        <w:t xml:space="preserve"> 2011, </w:t>
      </w:r>
      <w:r>
        <w:rPr>
          <w:w w:val="105"/>
          <w:sz w:val="23"/>
        </w:rPr>
        <w:t>No.</w:t>
      </w:r>
      <w:r>
        <w:rPr>
          <w:spacing w:val="-5"/>
          <w:w w:val="105"/>
          <w:sz w:val="23"/>
        </w:rPr>
        <w:t xml:space="preserve"> 227</w:t>
      </w:r>
    </w:p>
    <w:p>
      <w:pPr>
        <w:pStyle w:val="BodyText"/>
        <w:spacing w:before="48"/>
        <w:ind w:left="1080"/>
      </w:pPr>
      <w:r>
        <w:rPr>
          <w:w w:val="105"/>
          <w:sz w:val="23"/>
        </w:rPr>
        <w:t>item</w:t>
      </w:r>
      <w:r>
        <w:rPr>
          <w:w w:val="105"/>
          <w:sz w:val="23"/>
        </w:rPr>
        <w:t xml:space="preserve"> 1367</w:t>
      </w:r>
      <w:r>
        <w:rPr>
          <w:w w:val="105"/>
          <w:sz w:val="23"/>
        </w:rPr>
        <w:t xml:space="preserve">, </w:t>
      </w:r>
      <w:r>
        <w:rPr>
          <w:w w:val="105"/>
          <w:sz w:val="23"/>
        </w:rPr>
        <w:t xml:space="preserve">as </w:t>
      </w:r>
      <w:r>
        <w:rPr>
          <w:spacing w:val="-4"/>
          <w:w w:val="105"/>
          <w:sz w:val="23"/>
        </w:rPr>
        <w:t>amended)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278" w:lineRule="auto"/>
        <w:ind w:left="1080" w:right="1926" w:firstLine="0"/>
        <w:jc w:val="left"/>
        <w:rPr>
          <w:sz w:val="24"/>
        </w:rPr>
      </w:pP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 xml:space="preserve">of the Minister </w:t>
      </w:r>
      <w:r>
        <w:rPr>
          <w:w w:val="105"/>
          <w:sz w:val="23"/>
        </w:rPr>
        <w:t xml:space="preserve">of Labor </w:t>
      </w:r>
      <w:r>
        <w:rPr>
          <w:w w:val="105"/>
          <w:sz w:val="23"/>
        </w:rPr>
        <w:t xml:space="preserve">and </w:t>
      </w:r>
      <w:r>
        <w:rPr>
          <w:w w:val="105"/>
          <w:sz w:val="23"/>
        </w:rPr>
        <w:t xml:space="preserve">Social </w:t>
      </w:r>
      <w:r>
        <w:rPr>
          <w:w w:val="105"/>
          <w:sz w:val="23"/>
        </w:rPr>
        <w:t xml:space="preserve">Policy </w:t>
      </w:r>
      <w:r>
        <w:rPr>
          <w:w w:val="105"/>
          <w:sz w:val="23"/>
        </w:rPr>
        <w:t xml:space="preserve">of </w:t>
      </w:r>
      <w:r>
        <w:rPr>
          <w:w w:val="105"/>
          <w:sz w:val="23"/>
        </w:rPr>
        <w:t>June</w:t>
      </w:r>
      <w:r>
        <w:rPr>
          <w:w w:val="105"/>
          <w:sz w:val="23"/>
        </w:rPr>
        <w:t xml:space="preserve"> 6</w:t>
      </w:r>
      <w:r>
        <w:rPr>
          <w:w w:val="105"/>
          <w:sz w:val="23"/>
        </w:rPr>
        <w:t xml:space="preserve">, 2014 </w:t>
      </w:r>
      <w:r>
        <w:rPr>
          <w:w w:val="105"/>
          <w:sz w:val="23"/>
        </w:rPr>
        <w:t>on maximum permissible concentrations and intensities</w:t>
      </w:r>
    </w:p>
    <w:p>
      <w:pPr>
        <w:pStyle w:val="BodyText"/>
        <w:spacing w:before="159" w:line="408" w:lineRule="auto"/>
        <w:ind w:left="1080" w:right="1092"/>
      </w:pPr>
      <w:r>
        <w:rPr>
          <w:w w:val="105"/>
          <w:sz w:val="23"/>
        </w:rPr>
        <w:t xml:space="preserve">factors </w:t>
      </w:r>
      <w:r>
        <w:rPr>
          <w:w w:val="105"/>
          <w:sz w:val="23"/>
        </w:rPr>
        <w:t xml:space="preserve">harmful </w:t>
      </w:r>
      <w:r>
        <w:rPr>
          <w:w w:val="105"/>
          <w:sz w:val="23"/>
        </w:rPr>
        <w:t xml:space="preserve">to </w:t>
      </w:r>
      <w:r>
        <w:rPr>
          <w:w w:val="105"/>
          <w:sz w:val="23"/>
        </w:rPr>
        <w:t xml:space="preserve">health </w:t>
      </w:r>
      <w:r>
        <w:rPr>
          <w:w w:val="105"/>
          <w:sz w:val="23"/>
        </w:rPr>
        <w:t xml:space="preserve">in </w:t>
      </w:r>
      <w:r>
        <w:rPr>
          <w:w w:val="105"/>
          <w:sz w:val="23"/>
        </w:rPr>
        <w:t xml:space="preserve">the </w:t>
      </w:r>
      <w:r>
        <w:rPr>
          <w:w w:val="105"/>
          <w:sz w:val="23"/>
        </w:rPr>
        <w:t xml:space="preserve">work </w:t>
      </w:r>
      <w:r>
        <w:rPr>
          <w:w w:val="105"/>
          <w:sz w:val="23"/>
        </w:rPr>
        <w:t xml:space="preserve">environment </w:t>
      </w:r>
      <w:r>
        <w:rPr>
          <w:w w:val="105"/>
          <w:sz w:val="23"/>
        </w:rPr>
        <w:t xml:space="preserve">(Journal of Laws </w:t>
      </w:r>
      <w:r>
        <w:rPr>
          <w:w w:val="105"/>
          <w:sz w:val="23"/>
        </w:rPr>
        <w:t>of 2014</w:t>
      </w:r>
      <w:r>
        <w:rPr>
          <w:w w:val="105"/>
          <w:sz w:val="23"/>
        </w:rPr>
        <w:t>, item</w:t>
      </w:r>
      <w:r>
        <w:rPr>
          <w:w w:val="105"/>
          <w:sz w:val="23"/>
        </w:rPr>
        <w:t xml:space="preserve"> 817</w:t>
      </w:r>
      <w:r>
        <w:rPr>
          <w:w w:val="105"/>
          <w:sz w:val="23"/>
        </w:rPr>
        <w:t>, as amended) Information on classification and labeling contained in section 2:</w:t>
      </w:r>
    </w:p>
    <w:p>
      <w:pPr>
        <w:pStyle w:val="BodyText"/>
        <w:spacing w:before="2"/>
        <w:ind w:left="1080"/>
      </w:pPr>
      <w:r>
        <w:rPr>
          <w:spacing w:val="-2"/>
          <w:w w:val="105"/>
          <w:sz w:val="23"/>
        </w:rPr>
        <w:t xml:space="preserve">The </w:t>
      </w:r>
      <w:r>
        <w:rPr>
          <w:w w:val="105"/>
          <w:sz w:val="23"/>
        </w:rPr>
        <w:t xml:space="preserve">following </w:t>
      </w:r>
      <w:r>
        <w:rPr>
          <w:spacing w:val="-2"/>
          <w:w w:val="105"/>
          <w:sz w:val="23"/>
        </w:rPr>
        <w:t xml:space="preserve">provisions </w:t>
      </w:r>
      <w:r>
        <w:rPr>
          <w:w w:val="105"/>
          <w:sz w:val="23"/>
        </w:rPr>
        <w:t>have been taken into account</w:t>
      </w:r>
      <w:r>
        <w:rPr>
          <w:spacing w:val="-2"/>
          <w:w w:val="105"/>
          <w:sz w:val="23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1209"/>
        </w:tabs>
        <w:spacing w:before="206" w:after="0" w:line="410" w:lineRule="auto"/>
        <w:ind w:left="1080" w:right="1465" w:firstLine="0"/>
        <w:jc w:val="left"/>
        <w:rPr>
          <w:sz w:val="24"/>
        </w:rPr>
      </w:pPr>
      <w:r>
        <w:rPr>
          <w:spacing w:val="-2"/>
          <w:w w:val="105"/>
          <w:sz w:val="23"/>
        </w:rPr>
        <w:t xml:space="preserve">Regulation </w:t>
      </w:r>
      <w:r>
        <w:rPr>
          <w:spacing w:val="-2"/>
          <w:w w:val="105"/>
          <w:sz w:val="23"/>
        </w:rPr>
        <w:t xml:space="preserve">(EC) </w:t>
      </w:r>
      <w:r>
        <w:rPr>
          <w:spacing w:val="-2"/>
          <w:w w:val="105"/>
          <w:sz w:val="23"/>
        </w:rPr>
        <w:t>No.</w:t>
      </w:r>
      <w:r>
        <w:rPr>
          <w:spacing w:val="-2"/>
          <w:w w:val="105"/>
          <w:sz w:val="23"/>
        </w:rPr>
        <w:t xml:space="preserve"> 1272/2008 </w:t>
      </w:r>
      <w:r>
        <w:rPr>
          <w:spacing w:val="-2"/>
          <w:w w:val="105"/>
          <w:sz w:val="23"/>
        </w:rPr>
        <w:t xml:space="preserve">amended by </w:t>
      </w:r>
      <w:r>
        <w:rPr>
          <w:spacing w:val="-2"/>
          <w:w w:val="105"/>
          <w:sz w:val="23"/>
        </w:rPr>
        <w:t xml:space="preserve">Regulation </w:t>
      </w:r>
      <w:r>
        <w:rPr>
          <w:spacing w:val="-2"/>
          <w:w w:val="105"/>
          <w:sz w:val="23"/>
        </w:rPr>
        <w:t xml:space="preserve">(EC) </w:t>
      </w:r>
      <w:r>
        <w:rPr>
          <w:spacing w:val="-2"/>
          <w:w w:val="105"/>
          <w:sz w:val="23"/>
        </w:rPr>
        <w:t>No.</w:t>
      </w:r>
      <w:r>
        <w:rPr>
          <w:spacing w:val="-2"/>
          <w:w w:val="105"/>
          <w:sz w:val="23"/>
        </w:rPr>
        <w:t xml:space="preserve"> 2022/692 </w:t>
      </w:r>
      <w:r>
        <w:rPr>
          <w:spacing w:val="-2"/>
          <w:w w:val="105"/>
          <w:sz w:val="23"/>
        </w:rPr>
        <w:t xml:space="preserve">(ATP 18) </w:t>
      </w:r>
      <w:r>
        <w:rPr>
          <w:w w:val="105"/>
          <w:sz w:val="23"/>
        </w:rPr>
        <w:t>Information on packaging:</w:t>
      </w:r>
    </w:p>
    <w:p>
      <w:pPr>
        <w:pStyle w:val="BodyText"/>
        <w:spacing w:before="0" w:line="292" w:lineRule="exact"/>
        <w:ind w:left="1080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BodyText"/>
        <w:ind w:left="1080"/>
      </w:pPr>
      <w:r>
        <w:rPr>
          <w:w w:val="105"/>
          <w:sz w:val="23"/>
        </w:rPr>
        <w:t xml:space="preserve">Restrictions </w:t>
      </w:r>
      <w:r>
        <w:rPr>
          <w:w w:val="105"/>
          <w:sz w:val="23"/>
        </w:rPr>
        <w:t xml:space="preserve">applied </w:t>
      </w:r>
      <w:r>
        <w:rPr>
          <w:w w:val="105"/>
          <w:sz w:val="23"/>
        </w:rPr>
        <w:t xml:space="preserve">under </w:t>
      </w:r>
      <w:r>
        <w:rPr>
          <w:w w:val="105"/>
          <w:sz w:val="23"/>
        </w:rPr>
        <w:t xml:space="preserve">Title </w:t>
      </w:r>
      <w:r>
        <w:rPr>
          <w:w w:val="105"/>
          <w:sz w:val="23"/>
        </w:rPr>
        <w:t xml:space="preserve">VIII </w:t>
      </w:r>
      <w:r>
        <w:rPr>
          <w:w w:val="105"/>
          <w:sz w:val="23"/>
        </w:rPr>
        <w:t xml:space="preserve">of Regulation </w:t>
      </w:r>
      <w:r>
        <w:rPr>
          <w:w w:val="105"/>
          <w:sz w:val="23"/>
        </w:rPr>
        <w:t xml:space="preserve">(EC) </w:t>
      </w:r>
      <w:r>
        <w:rPr>
          <w:w w:val="105"/>
          <w:sz w:val="23"/>
        </w:rPr>
        <w:t>No.</w:t>
      </w:r>
      <w:r>
        <w:rPr>
          <w:w w:val="105"/>
          <w:sz w:val="23"/>
        </w:rPr>
        <w:t xml:space="preserve"> 1907/2006 </w:t>
      </w:r>
      <w:r>
        <w:rPr>
          <w:spacing w:val="-2"/>
          <w:w w:val="105"/>
          <w:sz w:val="23"/>
        </w:rPr>
        <w:t>REACH:</w:t>
      </w:r>
    </w:p>
    <w:p>
      <w:pPr>
        <w:pStyle w:val="BodyText"/>
        <w:spacing w:before="207" w:line="278" w:lineRule="auto"/>
        <w:ind w:left="1080" w:right="1092"/>
      </w:pPr>
      <w:r>
        <w:rPr>
          <w:w w:val="105"/>
          <w:sz w:val="23"/>
        </w:rPr>
        <w:t>The mixture does not contain any substances subject to restrictions in accordance with Annex XVII to Regulation (EC) No. 1907/2006</w:t>
      </w:r>
    </w:p>
    <w:p>
      <w:pPr>
        <w:pStyle w:val="BodyText"/>
        <w:spacing w:before="158"/>
        <w:ind w:left="1080"/>
      </w:pPr>
      <w:r>
        <w:rPr>
          <w:w w:val="105"/>
          <w:sz w:val="23"/>
        </w:rPr>
        <w:t xml:space="preserve">(REACH): </w:t>
      </w:r>
      <w:hyperlink r:id="rId13">
        <w:r>
          <w:rPr>
            <w:w w:val="105"/>
            <w:sz w:val="23"/>
          </w:rPr>
          <w:t>https://echa.europa.</w:t>
        </w:r>
        <w:r>
          <w:rPr>
            <w:spacing w:val="-2"/>
            <w:w w:val="105"/>
            <w:sz w:val="23"/>
          </w:rPr>
          <w:t>eu/substances-restricted-under-reach.</w:t>
        </w:r>
      </w:hyperlink>
    </w:p>
    <w:p>
      <w:pPr>
        <w:pStyle w:val="BodyText"/>
        <w:ind w:left="1080"/>
      </w:pPr>
      <w:r>
        <w:rPr>
          <w:spacing w:val="-2"/>
          <w:sz w:val="23"/>
        </w:rPr>
        <w:t xml:space="preserve">Explosive </w:t>
      </w:r>
      <w:r>
        <w:rPr>
          <w:sz w:val="23"/>
        </w:rPr>
        <w:t>precurs</w:t>
      </w:r>
      <w:r>
        <w:rPr>
          <w:sz w:val="23"/>
        </w:rPr>
        <w:t>ors</w:t>
      </w:r>
      <w:r>
        <w:rPr>
          <w:spacing w:val="-2"/>
          <w:sz w:val="23"/>
        </w:rPr>
        <w:t>:</w:t>
      </w:r>
    </w:p>
    <w:p>
      <w:pPr>
        <w:pStyle w:val="BodyText"/>
        <w:spacing w:before="207"/>
        <w:ind w:left="1080"/>
      </w:pPr>
      <w:r>
        <w:rPr>
          <w:w w:val="105"/>
          <w:sz w:val="23"/>
        </w:rPr>
        <w:t xml:space="preserve">The mixture </w:t>
      </w:r>
      <w:r>
        <w:rPr>
          <w:w w:val="105"/>
          <w:sz w:val="23"/>
        </w:rPr>
        <w:t xml:space="preserve">does not </w:t>
      </w:r>
      <w:r>
        <w:rPr>
          <w:w w:val="105"/>
          <w:sz w:val="23"/>
        </w:rPr>
        <w:t xml:space="preserve">contain </w:t>
      </w:r>
      <w:r>
        <w:rPr>
          <w:w w:val="105"/>
          <w:sz w:val="23"/>
        </w:rPr>
        <w:t xml:space="preserve">any </w:t>
      </w:r>
      <w:r>
        <w:rPr>
          <w:w w:val="105"/>
          <w:sz w:val="23"/>
        </w:rPr>
        <w:t xml:space="preserve">substances </w:t>
      </w:r>
      <w:r>
        <w:rPr>
          <w:w w:val="105"/>
          <w:sz w:val="23"/>
        </w:rPr>
        <w:t xml:space="preserve">subject </w:t>
      </w:r>
      <w:r>
        <w:rPr>
          <w:spacing w:val="-10"/>
          <w:w w:val="105"/>
          <w:sz w:val="23"/>
        </w:rPr>
        <w:t xml:space="preserve">to </w:t>
      </w:r>
      <w:r>
        <w:rPr>
          <w:w w:val="105"/>
          <w:sz w:val="23"/>
        </w:rPr>
        <w:t xml:space="preserve">Regulation </w:t>
      </w:r>
      <w:r>
        <w:rPr>
          <w:w w:val="105"/>
          <w:sz w:val="23"/>
        </w:rPr>
        <w:t>(EU)</w:t>
      </w:r>
      <w:r>
        <w:rPr>
          <w:w w:val="105"/>
          <w:sz w:val="23"/>
        </w:rPr>
        <w:t xml:space="preserve"> 2019/1148</w:t>
      </w:r>
    </w:p>
    <w:p>
      <w:pPr>
        <w:pStyle w:val="BodyText"/>
        <w:spacing w:before="47"/>
        <w:ind w:left="1080"/>
      </w:pPr>
      <w:r>
        <w:rPr>
          <w:spacing w:val="-2"/>
          <w:w w:val="105"/>
          <w:sz w:val="23"/>
        </w:rPr>
        <w:t xml:space="preserve">on </w:t>
      </w:r>
      <w:r>
        <w:rPr>
          <w:spacing w:val="-2"/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 xml:space="preserve">marketing and </w:t>
      </w:r>
      <w:r>
        <w:rPr>
          <w:spacing w:val="-2"/>
          <w:w w:val="105"/>
          <w:sz w:val="23"/>
        </w:rPr>
        <w:t xml:space="preserve">use </w:t>
      </w:r>
      <w:r>
        <w:rPr>
          <w:spacing w:val="-2"/>
          <w:w w:val="105"/>
          <w:sz w:val="23"/>
        </w:rPr>
        <w:t>of</w:t>
      </w:r>
    </w:p>
    <w:p>
      <w:pPr>
        <w:pStyle w:val="BodyText"/>
        <w:spacing w:after="0"/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Textbox 97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02" style="width:592.8pt;height:19.55pt;mso-position-horizontal-relative:char;mso-position-vertical-relative:line" coordorigin="0,0" coordsize="11856,391">
                <v:rect id="_x0000_s1103" style="width:11856;height:390;position:absolute;top:1" filled="t" fillcolor="#d1d1d1" stroked="f">
                  <v:fill type="solid"/>
                </v:rect>
                <v:shape id="_x0000_s1104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5" style="width:592.8pt;height:0.48pt;margin-top:8.76pt;margin-left:0;mso-position-horizontal-relative:page;mso-wrap-distance-left:0;mso-wrap-distance-right:0;position:absolute;z-index:-25159680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0"/>
        <w:ind w:left="1080"/>
      </w:pPr>
      <w:r>
        <w:rPr>
          <w:sz w:val="23"/>
        </w:rPr>
        <w:t xml:space="preserve">precursors </w:t>
      </w:r>
      <w:r>
        <w:rPr>
          <w:sz w:val="23"/>
        </w:rPr>
        <w:t xml:space="preserve">of </w:t>
      </w:r>
      <w:r>
        <w:rPr>
          <w:spacing w:val="-2"/>
          <w:sz w:val="23"/>
        </w:rPr>
        <w:t>explosives.</w:t>
      </w:r>
    </w:p>
    <w:p>
      <w:pPr>
        <w:pStyle w:val="BodyText"/>
        <w:ind w:left="1080"/>
      </w:pPr>
      <w:r>
        <w:rPr>
          <w:w w:val="105"/>
          <w:sz w:val="23"/>
        </w:rPr>
        <w:t xml:space="preserve">Special </w:t>
      </w:r>
      <w:r>
        <w:rPr>
          <w:w w:val="105"/>
          <w:sz w:val="23"/>
        </w:rPr>
        <w:t>provisions</w:t>
      </w:r>
      <w:r>
        <w:rPr>
          <w:spacing w:val="-10"/>
          <w:w w:val="105"/>
          <w:sz w:val="23"/>
        </w:rPr>
        <w:t>:</w:t>
      </w:r>
    </w:p>
    <w:p>
      <w:pPr>
        <w:pStyle w:val="BodyText"/>
        <w:ind w:left="1080"/>
      </w:pPr>
      <w:r>
        <w:rPr>
          <w:w w:val="105"/>
          <w:sz w:val="23"/>
        </w:rPr>
        <w:t xml:space="preserve">No </w:t>
      </w:r>
      <w:r>
        <w:rPr>
          <w:spacing w:val="-2"/>
          <w:w w:val="105"/>
          <w:sz w:val="23"/>
        </w:rPr>
        <w:t xml:space="preserve">data </w:t>
      </w:r>
      <w:r>
        <w:rPr>
          <w:w w:val="105"/>
          <w:sz w:val="23"/>
        </w:rPr>
        <w:t>available</w:t>
      </w:r>
      <w:r>
        <w:rPr>
          <w:spacing w:val="-2"/>
          <w:w w:val="105"/>
          <w:sz w:val="23"/>
        </w:rPr>
        <w:t>.</w:t>
      </w:r>
    </w:p>
    <w:p>
      <w:pPr>
        <w:pStyle w:val="Heading2"/>
        <w:numPr>
          <w:ilvl w:val="1"/>
          <w:numId w:val="2"/>
        </w:numPr>
        <w:tabs>
          <w:tab w:val="left" w:pos="665"/>
        </w:tabs>
        <w:spacing w:before="206" w:after="0" w:line="240" w:lineRule="auto"/>
        <w:ind w:left="665" w:right="0" w:hanging="493"/>
        <w:jc w:val="left"/>
      </w:pPr>
      <w:r>
        <w:rPr>
          <w:spacing w:val="-2"/>
          <w:sz w:val="23"/>
        </w:rPr>
        <w:t xml:space="preserve">Chemical </w:t>
      </w:r>
      <w:r>
        <w:rPr>
          <w:sz w:val="23"/>
        </w:rPr>
        <w:t xml:space="preserve">safety </w:t>
      </w:r>
      <w:r>
        <w:rPr>
          <w:sz w:val="23"/>
        </w:rPr>
        <w:t>assessment</w:t>
      </w:r>
    </w:p>
    <w:p>
      <w:pPr>
        <w:pStyle w:val="BodyText"/>
        <w:spacing w:before="209"/>
        <w:ind w:left="172"/>
      </w:pPr>
      <w:r>
        <w:rPr>
          <w:spacing w:val="-2"/>
          <w:sz w:val="23"/>
        </w:rPr>
        <w:t xml:space="preserve">No </w:t>
      </w:r>
      <w:r>
        <w:rPr>
          <w:spacing w:val="-2"/>
          <w:sz w:val="23"/>
        </w:rPr>
        <w:t xml:space="preserve">data </w:t>
      </w:r>
      <w:r>
        <w:rPr>
          <w:spacing w:val="-2"/>
          <w:sz w:val="23"/>
        </w:rPr>
        <w:t>available</w:t>
      </w:r>
      <w:r>
        <w:rPr>
          <w:spacing w:val="-2"/>
          <w:sz w:val="23"/>
        </w:rPr>
        <w:t>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91439</wp:posOffset>
                </wp:positionH>
                <wp:positionV relativeFrom="paragraph">
                  <wp:posOffset>258290</wp:posOffset>
                </wp:positionV>
                <wp:extent cx="7379334" cy="9525"/>
                <wp:effectExtent l="0" t="0" r="0" b="0"/>
                <wp:wrapTopAndBottom/>
                <wp:docPr id="99" name="Graphic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34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7379334" stroke="1">
                              <a:moveTo>
                                <a:pt x="73792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79208" y="9144"/>
                              </a:lnTo>
                              <a:lnTo>
                                <a:pt x="7379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6" style="width:581.04pt;height:0.72pt;margin-top:20.34pt;margin-left:7.2pt;mso-position-horizontal-relative:page;mso-wrap-distance-left:0;mso-wrap-distance-right:0;position:absolute;z-index:-25159475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58"/>
      </w:pPr>
      <w:r>
        <w:rPr>
          <w:w w:val="105"/>
          <w:sz w:val="27"/>
        </w:rPr>
        <w:t>SECTION</w:t>
      </w:r>
      <w:r>
        <w:rPr>
          <w:w w:val="105"/>
          <w:sz w:val="27"/>
        </w:rPr>
        <w:t xml:space="preserve"> 16: </w:t>
      </w:r>
      <w:r>
        <w:rPr>
          <w:w w:val="105"/>
          <w:sz w:val="27"/>
        </w:rPr>
        <w:t xml:space="preserve">Other </w:t>
      </w:r>
      <w:r>
        <w:rPr>
          <w:spacing w:val="-2"/>
          <w:w w:val="105"/>
          <w:sz w:val="27"/>
        </w:rPr>
        <w:t>information</w:t>
      </w:r>
    </w:p>
    <w:p>
      <w:pPr>
        <w:pStyle w:val="BodyText"/>
        <w:spacing w:before="135" w:line="278" w:lineRule="auto"/>
        <w:ind w:left="1080" w:right="1092"/>
      </w:pPr>
      <w:r>
        <w:rPr>
          <w:w w:val="105"/>
          <w:sz w:val="23"/>
        </w:rPr>
        <w:t xml:space="preserve">As </w:t>
      </w:r>
      <w:r>
        <w:rPr>
          <w:w w:val="105"/>
          <w:sz w:val="23"/>
        </w:rPr>
        <w:t xml:space="preserve">we </w:t>
      </w:r>
      <w:r>
        <w:rPr>
          <w:w w:val="105"/>
          <w:sz w:val="23"/>
        </w:rPr>
        <w:t xml:space="preserve">are </w:t>
      </w:r>
      <w:r>
        <w:rPr>
          <w:w w:val="105"/>
          <w:sz w:val="23"/>
        </w:rPr>
        <w:t xml:space="preserve">not </w:t>
      </w:r>
      <w:r>
        <w:rPr>
          <w:w w:val="105"/>
          <w:sz w:val="23"/>
        </w:rPr>
        <w:t xml:space="preserve">familiar with </w:t>
      </w:r>
      <w:r>
        <w:rPr>
          <w:w w:val="105"/>
          <w:sz w:val="23"/>
        </w:rPr>
        <w:t xml:space="preserve">the user's </w:t>
      </w:r>
      <w:r>
        <w:rPr>
          <w:w w:val="105"/>
          <w:sz w:val="23"/>
        </w:rPr>
        <w:t xml:space="preserve">working </w:t>
      </w:r>
      <w:r>
        <w:rPr>
          <w:w w:val="105"/>
          <w:sz w:val="23"/>
        </w:rPr>
        <w:t>conditions</w:t>
      </w:r>
      <w:r>
        <w:rPr>
          <w:w w:val="105"/>
          <w:sz w:val="23"/>
        </w:rPr>
        <w:t xml:space="preserve">, </w:t>
      </w:r>
      <w:r>
        <w:rPr>
          <w:w w:val="105"/>
          <w:sz w:val="23"/>
        </w:rPr>
        <w:t xml:space="preserve">the information </w:t>
      </w:r>
      <w:r>
        <w:rPr>
          <w:w w:val="105"/>
          <w:sz w:val="23"/>
        </w:rPr>
        <w:t xml:space="preserve">provided </w:t>
      </w:r>
      <w:r>
        <w:rPr>
          <w:w w:val="105"/>
          <w:sz w:val="23"/>
        </w:rPr>
        <w:t xml:space="preserve">in </w:t>
      </w:r>
      <w:r>
        <w:rPr>
          <w:w w:val="105"/>
          <w:sz w:val="23"/>
        </w:rPr>
        <w:t xml:space="preserve">this </w:t>
      </w:r>
      <w:r>
        <w:rPr>
          <w:w w:val="105"/>
          <w:sz w:val="23"/>
        </w:rPr>
        <w:t>product safety data sheet is based on our current knowledge and national and European Community regulations.</w:t>
      </w:r>
    </w:p>
    <w:p>
      <w:pPr>
        <w:pStyle w:val="BodyText"/>
        <w:spacing w:before="157" w:line="278" w:lineRule="auto"/>
        <w:ind w:left="1080" w:right="1092"/>
      </w:pPr>
      <w:r>
        <w:rPr>
          <w:w w:val="105"/>
          <w:sz w:val="23"/>
        </w:rPr>
        <w:t xml:space="preserve">The mixture </w:t>
      </w:r>
      <w:r>
        <w:rPr>
          <w:w w:val="105"/>
          <w:sz w:val="23"/>
        </w:rPr>
        <w:t xml:space="preserve">should </w:t>
      </w:r>
      <w:r>
        <w:rPr>
          <w:w w:val="105"/>
          <w:sz w:val="23"/>
        </w:rPr>
        <w:t xml:space="preserve">not </w:t>
      </w:r>
      <w:r>
        <w:rPr>
          <w:w w:val="105"/>
          <w:sz w:val="23"/>
        </w:rPr>
        <w:t xml:space="preserve">be </w:t>
      </w:r>
      <w:r>
        <w:rPr>
          <w:w w:val="105"/>
          <w:sz w:val="23"/>
        </w:rPr>
        <w:t xml:space="preserve">used </w:t>
      </w:r>
      <w:r>
        <w:rPr>
          <w:w w:val="105"/>
          <w:sz w:val="23"/>
        </w:rPr>
        <w:t xml:space="preserve">for </w:t>
      </w:r>
      <w:r>
        <w:rPr>
          <w:w w:val="105"/>
          <w:sz w:val="23"/>
        </w:rPr>
        <w:t xml:space="preserve">any </w:t>
      </w:r>
      <w:r>
        <w:rPr>
          <w:w w:val="105"/>
          <w:sz w:val="23"/>
        </w:rPr>
        <w:t xml:space="preserve">purpose </w:t>
      </w:r>
      <w:r>
        <w:rPr>
          <w:w w:val="105"/>
          <w:sz w:val="23"/>
        </w:rPr>
        <w:t xml:space="preserve">other </w:t>
      </w:r>
      <w:r>
        <w:rPr>
          <w:w w:val="105"/>
          <w:sz w:val="23"/>
        </w:rPr>
        <w:t xml:space="preserve">than </w:t>
      </w:r>
      <w:r>
        <w:rPr>
          <w:w w:val="105"/>
          <w:sz w:val="23"/>
        </w:rPr>
        <w:t xml:space="preserve">those specified </w:t>
      </w:r>
      <w:r>
        <w:rPr>
          <w:w w:val="105"/>
          <w:sz w:val="23"/>
        </w:rPr>
        <w:t xml:space="preserve">in </w:t>
      </w:r>
      <w:r>
        <w:rPr>
          <w:w w:val="105"/>
          <w:sz w:val="23"/>
        </w:rPr>
        <w:t>Section</w:t>
      </w:r>
      <w:r>
        <w:rPr>
          <w:w w:val="105"/>
          <w:sz w:val="23"/>
        </w:rPr>
        <w:t xml:space="preserve"> 1 </w:t>
      </w:r>
      <w:r>
        <w:rPr>
          <w:w w:val="105"/>
          <w:sz w:val="23"/>
        </w:rPr>
        <w:t>without first obtaining written instructions on its handling.</w:t>
      </w:r>
    </w:p>
    <w:p>
      <w:pPr>
        <w:pStyle w:val="BodyText"/>
        <w:spacing w:before="160"/>
        <w:ind w:left="1080"/>
      </w:pPr>
      <w:r>
        <w:rPr>
          <w:spacing w:val="2"/>
          <w:sz w:val="23"/>
        </w:rPr>
        <w:t xml:space="preserve">The user </w:t>
      </w:r>
      <w:r>
        <w:rPr>
          <w:spacing w:val="2"/>
          <w:sz w:val="23"/>
        </w:rPr>
        <w:t xml:space="preserve">is </w:t>
      </w:r>
      <w:r>
        <w:rPr>
          <w:spacing w:val="2"/>
          <w:sz w:val="23"/>
        </w:rPr>
        <w:t xml:space="preserve">always </w:t>
      </w:r>
      <w:r>
        <w:rPr>
          <w:spacing w:val="2"/>
          <w:sz w:val="23"/>
        </w:rPr>
        <w:t xml:space="preserve">responsible </w:t>
      </w:r>
      <w:r>
        <w:rPr>
          <w:spacing w:val="2"/>
          <w:sz w:val="23"/>
        </w:rPr>
        <w:t xml:space="preserve">for </w:t>
      </w:r>
      <w:r>
        <w:rPr>
          <w:spacing w:val="2"/>
          <w:sz w:val="23"/>
        </w:rPr>
        <w:t xml:space="preserve">taking </w:t>
      </w:r>
      <w:r>
        <w:rPr>
          <w:spacing w:val="2"/>
          <w:sz w:val="23"/>
        </w:rPr>
        <w:t xml:space="preserve">the </w:t>
      </w:r>
      <w:r>
        <w:rPr>
          <w:spacing w:val="2"/>
          <w:sz w:val="23"/>
        </w:rPr>
        <w:t xml:space="preserve">necessary </w:t>
      </w:r>
      <w:r>
        <w:rPr>
          <w:spacing w:val="2"/>
          <w:sz w:val="23"/>
        </w:rPr>
        <w:t xml:space="preserve">measures </w:t>
      </w:r>
      <w:r>
        <w:rPr>
          <w:spacing w:val="2"/>
          <w:sz w:val="23"/>
        </w:rPr>
        <w:t xml:space="preserve">to </w:t>
      </w:r>
      <w:r>
        <w:rPr>
          <w:spacing w:val="-2"/>
          <w:sz w:val="23"/>
        </w:rPr>
        <w:t>comply with</w:t>
      </w:r>
    </w:p>
    <w:p>
      <w:pPr>
        <w:pStyle w:val="BodyText"/>
        <w:spacing w:before="46"/>
        <w:ind w:left="1080"/>
      </w:pPr>
      <w:r>
        <w:rPr>
          <w:spacing w:val="-2"/>
          <w:w w:val="105"/>
          <w:sz w:val="23"/>
        </w:rPr>
        <w:t xml:space="preserve">legal </w:t>
      </w:r>
      <w:r>
        <w:rPr>
          <w:spacing w:val="-2"/>
          <w:w w:val="105"/>
          <w:sz w:val="23"/>
        </w:rPr>
        <w:t>requirements</w:t>
      </w:r>
      <w:r>
        <w:rPr>
          <w:spacing w:val="-2"/>
          <w:w w:val="105"/>
          <w:sz w:val="23"/>
        </w:rPr>
        <w:t>.</w:t>
      </w:r>
    </w:p>
    <w:p>
      <w:pPr>
        <w:pStyle w:val="BodyText"/>
        <w:spacing w:line="278" w:lineRule="auto"/>
        <w:ind w:left="1080" w:right="1092"/>
      </w:pPr>
      <w:r>
        <w:rPr>
          <w:w w:val="105"/>
          <w:sz w:val="23"/>
        </w:rPr>
        <w:t>The information provided in this safety data sheet should be considered as a description of the safety requirements associated with this mixture and not as a guarantee of its properties.</w:t>
      </w:r>
    </w:p>
    <w:p>
      <w:pPr>
        <w:pStyle w:val="Heading2"/>
        <w:spacing w:before="161"/>
        <w:ind w:left="652" w:firstLine="0"/>
      </w:pPr>
      <w:r>
        <w:rPr>
          <w:sz w:val="23"/>
        </w:rPr>
        <w:t xml:space="preserve">Full </w:t>
      </w:r>
      <w:r>
        <w:rPr>
          <w:sz w:val="23"/>
        </w:rPr>
        <w:t xml:space="preserve">text of </w:t>
      </w:r>
      <w:r>
        <w:rPr>
          <w:spacing w:val="-5"/>
          <w:sz w:val="23"/>
        </w:rPr>
        <w:t>H</w:t>
      </w:r>
      <w:r>
        <w:rPr>
          <w:sz w:val="23"/>
        </w:rPr>
        <w:t>-statements</w:t>
      </w:r>
      <w:r>
        <w:rPr>
          <w:spacing w:val="-5"/>
          <w:sz w:val="23"/>
        </w:rPr>
        <w:t>:</w:t>
      </w:r>
    </w:p>
    <w:p>
      <w:pPr>
        <w:pStyle w:val="BodyText"/>
        <w:spacing w:before="1"/>
        <w:rPr>
          <w:b/>
          <w:sz w:val="17"/>
        </w:rPr>
      </w:pPr>
    </w:p>
    <w:tbl>
      <w:tblPr>
        <w:tblStyle w:val="TableNormal"/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8391"/>
      </w:tblGrid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H225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Highly </w:t>
            </w:r>
            <w:r>
              <w:rPr>
                <w:w w:val="105"/>
                <w:sz w:val="23"/>
              </w:rPr>
              <w:t xml:space="preserve">flammable </w:t>
            </w:r>
            <w:r>
              <w:rPr>
                <w:w w:val="105"/>
                <w:sz w:val="23"/>
              </w:rPr>
              <w:t xml:space="preserve">liquid </w:t>
            </w:r>
            <w:r>
              <w:rPr>
                <w:w w:val="105"/>
                <w:sz w:val="23"/>
              </w:rPr>
              <w:t xml:space="preserve">and </w:t>
            </w:r>
            <w:r>
              <w:rPr>
                <w:spacing w:val="-2"/>
                <w:w w:val="105"/>
                <w:sz w:val="23"/>
              </w:rPr>
              <w:t>vapor.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H302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Harmful </w:t>
            </w:r>
            <w:r>
              <w:rPr>
                <w:w w:val="105"/>
                <w:sz w:val="23"/>
              </w:rPr>
              <w:t xml:space="preserve">if </w:t>
            </w:r>
            <w:r>
              <w:rPr>
                <w:spacing w:val="-2"/>
                <w:w w:val="105"/>
                <w:sz w:val="23"/>
              </w:rPr>
              <w:t>swallowed.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H312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Harmful </w:t>
            </w:r>
            <w:r>
              <w:rPr>
                <w:w w:val="105"/>
                <w:sz w:val="23"/>
              </w:rPr>
              <w:t xml:space="preserve">in </w:t>
            </w:r>
            <w:r>
              <w:rPr>
                <w:w w:val="105"/>
                <w:sz w:val="23"/>
              </w:rPr>
              <w:t xml:space="preserve">contact </w:t>
            </w:r>
            <w:r>
              <w:rPr>
                <w:w w:val="105"/>
                <w:sz w:val="23"/>
              </w:rPr>
              <w:t xml:space="preserve">with </w:t>
            </w:r>
            <w:r>
              <w:rPr>
                <w:spacing w:val="-2"/>
                <w:w w:val="105"/>
                <w:sz w:val="23"/>
              </w:rPr>
              <w:t>skin.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H315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sz w:val="23"/>
              </w:rPr>
              <w:t xml:space="preserve">Irritating </w:t>
            </w:r>
            <w:r>
              <w:rPr>
                <w:sz w:val="23"/>
              </w:rPr>
              <w:t xml:space="preserve">to </w:t>
            </w:r>
            <w:r>
              <w:rPr>
                <w:spacing w:val="-2"/>
                <w:sz w:val="23"/>
              </w:rPr>
              <w:t>skin.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H317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May </w:t>
            </w:r>
            <w:r>
              <w:rPr>
                <w:w w:val="105"/>
                <w:sz w:val="23"/>
              </w:rPr>
              <w:t xml:space="preserve">cause </w:t>
            </w:r>
            <w:r>
              <w:rPr>
                <w:w w:val="105"/>
                <w:sz w:val="23"/>
              </w:rPr>
              <w:t xml:space="preserve">an </w:t>
            </w:r>
            <w:r>
              <w:rPr>
                <w:w w:val="105"/>
                <w:sz w:val="23"/>
              </w:rPr>
              <w:t xml:space="preserve">allergic </w:t>
            </w:r>
            <w:r>
              <w:rPr>
                <w:spacing w:val="-2"/>
                <w:w w:val="105"/>
                <w:sz w:val="23"/>
              </w:rPr>
              <w:t xml:space="preserve">skin </w:t>
            </w:r>
            <w:r>
              <w:rPr>
                <w:w w:val="105"/>
                <w:sz w:val="23"/>
              </w:rPr>
              <w:t>reaction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H318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Causes </w:t>
            </w:r>
            <w:r>
              <w:rPr>
                <w:w w:val="105"/>
                <w:sz w:val="23"/>
              </w:rPr>
              <w:t xml:space="preserve">serious </w:t>
            </w:r>
            <w:r>
              <w:rPr>
                <w:spacing w:val="-2"/>
                <w:w w:val="105"/>
                <w:sz w:val="23"/>
              </w:rPr>
              <w:t xml:space="preserve">eye </w:t>
            </w:r>
            <w:r>
              <w:rPr>
                <w:w w:val="105"/>
                <w:sz w:val="23"/>
              </w:rPr>
              <w:t>damage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3"/>
              </w:rPr>
              <w:t>H31G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sz w:val="23"/>
              </w:rPr>
              <w:t xml:space="preserve">Irritating </w:t>
            </w:r>
            <w:r>
              <w:rPr>
                <w:sz w:val="23"/>
              </w:rPr>
              <w:t xml:space="preserve">to </w:t>
            </w:r>
            <w:r>
              <w:rPr>
                <w:spacing w:val="-4"/>
                <w:sz w:val="23"/>
              </w:rPr>
              <w:t>eyes.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H331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Toxic </w:t>
            </w:r>
            <w:r>
              <w:rPr>
                <w:w w:val="105"/>
                <w:sz w:val="23"/>
              </w:rPr>
              <w:t xml:space="preserve">if </w:t>
            </w:r>
            <w:r>
              <w:rPr>
                <w:spacing w:val="-2"/>
                <w:w w:val="105"/>
                <w:sz w:val="23"/>
              </w:rPr>
              <w:t>inhaled.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"/>
        </w:trPr>
        <w:tc>
          <w:tcPr>
            <w:tcW w:w="2583" w:type="dxa"/>
          </w:tcPr>
          <w:p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H332</w:t>
            </w:r>
          </w:p>
        </w:tc>
        <w:tc>
          <w:tcPr>
            <w:tcW w:w="8391" w:type="dxa"/>
          </w:tcPr>
          <w:p>
            <w:pPr>
              <w:pStyle w:val="TableParagraph"/>
              <w:spacing w:line="274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Harmful </w:t>
            </w:r>
            <w:r>
              <w:rPr>
                <w:w w:val="105"/>
                <w:sz w:val="23"/>
              </w:rPr>
              <w:t xml:space="preserve">if </w:t>
            </w:r>
            <w:r>
              <w:rPr>
                <w:spacing w:val="-2"/>
                <w:w w:val="105"/>
                <w:sz w:val="23"/>
              </w:rPr>
              <w:t>inhaled.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3"/>
        </w:trPr>
        <w:tc>
          <w:tcPr>
            <w:tcW w:w="2583" w:type="dxa"/>
          </w:tcPr>
          <w:p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H335</w:t>
            </w:r>
          </w:p>
        </w:tc>
        <w:tc>
          <w:tcPr>
            <w:tcW w:w="8391" w:type="dxa"/>
          </w:tcPr>
          <w:p>
            <w:pPr>
              <w:pStyle w:val="TableParagraph"/>
              <w:spacing w:line="274" w:lineRule="exact"/>
              <w:ind w:left="1975"/>
              <w:rPr>
                <w:sz w:val="24"/>
              </w:rPr>
            </w:pPr>
            <w:r>
              <w:rPr>
                <w:sz w:val="23"/>
              </w:rPr>
              <w:t xml:space="preserve">May </w:t>
            </w:r>
            <w:r>
              <w:rPr>
                <w:sz w:val="23"/>
              </w:rPr>
              <w:t xml:space="preserve">cause </w:t>
            </w:r>
            <w:r>
              <w:rPr>
                <w:spacing w:val="-2"/>
                <w:sz w:val="23"/>
              </w:rPr>
              <w:t xml:space="preserve">respiratory </w:t>
            </w:r>
            <w:r>
              <w:rPr>
                <w:sz w:val="23"/>
              </w:rPr>
              <w:t>irritation</w:t>
            </w:r>
            <w:r>
              <w:rPr>
                <w:spacing w:val="-2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2583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H373</w:t>
            </w:r>
          </w:p>
        </w:tc>
        <w:tc>
          <w:tcPr>
            <w:tcW w:w="8391" w:type="dxa"/>
          </w:tcPr>
          <w:p>
            <w:pPr>
              <w:pStyle w:val="TableParagraph"/>
              <w:ind w:left="1975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May </w:t>
            </w:r>
            <w:r>
              <w:rPr>
                <w:spacing w:val="-2"/>
                <w:w w:val="105"/>
                <w:sz w:val="23"/>
              </w:rPr>
              <w:t xml:space="preserve">cause </w:t>
            </w:r>
            <w:r>
              <w:rPr>
                <w:spacing w:val="-2"/>
                <w:w w:val="105"/>
                <w:sz w:val="23"/>
              </w:rPr>
              <w:t xml:space="preserve">damage </w:t>
            </w:r>
            <w:r>
              <w:rPr>
                <w:spacing w:val="-2"/>
                <w:w w:val="105"/>
                <w:sz w:val="23"/>
              </w:rPr>
              <w:t xml:space="preserve">to organs </w:t>
            </w:r>
            <w:r>
              <w:rPr>
                <w:spacing w:val="-2"/>
                <w:w w:val="105"/>
                <w:sz w:val="23"/>
              </w:rPr>
              <w:t xml:space="preserve">through </w:t>
            </w:r>
            <w:r>
              <w:rPr>
                <w:spacing w:val="-2"/>
                <w:w w:val="105"/>
                <w:sz w:val="23"/>
              </w:rPr>
              <w:t>prolonged</w:t>
            </w:r>
          </w:p>
          <w:p>
            <w:pPr>
              <w:pStyle w:val="TableParagraph"/>
              <w:spacing w:line="276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or </w:t>
            </w:r>
            <w:r>
              <w:rPr>
                <w:spacing w:val="-2"/>
                <w:w w:val="105"/>
                <w:sz w:val="23"/>
              </w:rPr>
              <w:t xml:space="preserve">repeated </w:t>
            </w:r>
            <w:r>
              <w:rPr>
                <w:w w:val="105"/>
                <w:sz w:val="23"/>
              </w:rPr>
              <w:t>exposure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292"/>
        </w:trPr>
        <w:tc>
          <w:tcPr>
            <w:tcW w:w="2583" w:type="dxa"/>
          </w:tcPr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H400</w:t>
            </w:r>
          </w:p>
        </w:tc>
        <w:tc>
          <w:tcPr>
            <w:tcW w:w="8391" w:type="dxa"/>
          </w:tcPr>
          <w:p>
            <w:pPr>
              <w:pStyle w:val="TableParagraph"/>
              <w:spacing w:line="273" w:lineRule="exact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Very </w:t>
            </w:r>
            <w:r>
              <w:rPr>
                <w:w w:val="105"/>
                <w:sz w:val="23"/>
              </w:rPr>
              <w:t xml:space="preserve">toxic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spacing w:val="-2"/>
                <w:w w:val="105"/>
                <w:sz w:val="23"/>
              </w:rPr>
              <w:t xml:space="preserve">aquatic </w:t>
            </w:r>
            <w:r>
              <w:rPr>
                <w:w w:val="105"/>
                <w:sz w:val="23"/>
              </w:rPr>
              <w:t>life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2583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H410</w:t>
            </w:r>
          </w:p>
        </w:tc>
        <w:tc>
          <w:tcPr>
            <w:tcW w:w="8391" w:type="dxa"/>
          </w:tcPr>
          <w:p>
            <w:pPr>
              <w:pStyle w:val="TableParagraph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Very </w:t>
            </w:r>
            <w:r>
              <w:rPr>
                <w:w w:val="105"/>
                <w:sz w:val="23"/>
              </w:rPr>
              <w:t xml:space="preserve">toxic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w w:val="105"/>
                <w:sz w:val="23"/>
              </w:rPr>
              <w:t xml:space="preserve">aquatic </w:t>
            </w:r>
            <w:r>
              <w:rPr>
                <w:w w:val="105"/>
                <w:sz w:val="23"/>
              </w:rPr>
              <w:t xml:space="preserve">life </w:t>
            </w:r>
            <w:r>
              <w:rPr>
                <w:spacing w:val="-2"/>
                <w:w w:val="105"/>
                <w:sz w:val="23"/>
              </w:rPr>
              <w:t>with</w:t>
            </w:r>
          </w:p>
          <w:p>
            <w:pPr>
              <w:pStyle w:val="TableParagraph"/>
              <w:spacing w:line="276" w:lineRule="exact"/>
              <w:ind w:left="1975"/>
              <w:rPr>
                <w:sz w:val="24"/>
              </w:rPr>
            </w:pPr>
            <w:r>
              <w:rPr>
                <w:sz w:val="23"/>
              </w:rPr>
              <w:t xml:space="preserve">long-term </w:t>
            </w:r>
            <w:r>
              <w:rPr>
                <w:spacing w:val="-2"/>
                <w:sz w:val="23"/>
              </w:rPr>
              <w:t>effects.</w:t>
            </w:r>
          </w:p>
        </w:tc>
      </w:tr>
      <w:tr>
        <w:tblPrEx>
          <w:tblW w:w="0" w:type="auto"/>
          <w:tblInd w:w="329" w:type="dxa"/>
          <w:tblLayout w:type="fixed"/>
          <w:tblLook w:val="01E0"/>
        </w:tblPrEx>
        <w:trPr>
          <w:trHeight w:val="585"/>
        </w:trPr>
        <w:tc>
          <w:tcPr>
            <w:tcW w:w="2583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3"/>
              </w:rPr>
              <w:t>H411</w:t>
            </w:r>
          </w:p>
        </w:tc>
        <w:tc>
          <w:tcPr>
            <w:tcW w:w="8391" w:type="dxa"/>
          </w:tcPr>
          <w:p>
            <w:pPr>
              <w:pStyle w:val="TableParagraph"/>
              <w:ind w:left="1975"/>
              <w:rPr>
                <w:sz w:val="24"/>
              </w:rPr>
            </w:pPr>
            <w:r>
              <w:rPr>
                <w:w w:val="105"/>
                <w:sz w:val="23"/>
              </w:rPr>
              <w:t xml:space="preserve">Toxic </w:t>
            </w:r>
            <w:r>
              <w:rPr>
                <w:w w:val="105"/>
                <w:sz w:val="23"/>
              </w:rPr>
              <w:t xml:space="preserve">to </w:t>
            </w:r>
            <w:r>
              <w:rPr>
                <w:w w:val="105"/>
                <w:sz w:val="23"/>
              </w:rPr>
              <w:t xml:space="preserve">aquatic </w:t>
            </w:r>
            <w:r>
              <w:rPr>
                <w:w w:val="105"/>
                <w:sz w:val="23"/>
              </w:rPr>
              <w:t xml:space="preserve">life </w:t>
            </w:r>
            <w:r>
              <w:rPr>
                <w:spacing w:val="-2"/>
                <w:w w:val="105"/>
                <w:sz w:val="23"/>
              </w:rPr>
              <w:t>with long-lasting effects</w:t>
            </w:r>
            <w:r>
              <w:rPr>
                <w:w w:val="105"/>
                <w:sz w:val="23"/>
              </w:rPr>
              <w:t>.</w:t>
            </w:r>
          </w:p>
          <w:p>
            <w:pPr>
              <w:pStyle w:val="TableParagraph"/>
              <w:spacing w:line="276" w:lineRule="exact"/>
              <w:ind w:left="1975"/>
              <w:rPr>
                <w:sz w:val="24"/>
              </w:rPr>
            </w:pPr>
            <w:r>
              <w:rPr>
                <w:sz w:val="23"/>
              </w:rPr>
              <w:t xml:space="preserve">long-term </w:t>
            </w:r>
            <w:r>
              <w:rPr>
                <w:spacing w:val="-2"/>
                <w:sz w:val="23"/>
              </w:rPr>
              <w:t>effects.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Textbox 102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07" style="width:592.8pt;height:19.55pt;mso-position-horizontal-relative:char;mso-position-vertical-relative:line" coordorigin="0,0" coordsize="11856,391">
                <v:rect id="_x0000_s1108" style="width:11856;height:390;position:absolute;top:1" filled="t" fillcolor="#d1d1d1" stroked="f">
                  <v:fill type="solid"/>
                </v:rect>
                <v:shape id="_x0000_s1109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0" style="width:592.8pt;height:0.48pt;margin-top:8.76pt;margin-left:0;mso-position-horizontal-relative:page;mso-wrap-distance-left:0;mso-wrap-distance-right:0;position:absolute;z-index:-25159270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03"/>
      </w:pPr>
    </w:p>
    <w:p>
      <w:pPr>
        <w:pStyle w:val="Heading2"/>
        <w:spacing w:before="0"/>
        <w:ind w:left="652" w:firstLine="0"/>
      </w:pPr>
      <w:r>
        <w:rPr>
          <w:w w:val="110"/>
          <w:sz w:val="23"/>
        </w:rPr>
        <w:t xml:space="preserve">Full </w:t>
      </w:r>
      <w:r>
        <w:rPr>
          <w:w w:val="110"/>
          <w:sz w:val="23"/>
        </w:rPr>
        <w:t xml:space="preserve">list </w:t>
      </w:r>
      <w:r>
        <w:rPr>
          <w:w w:val="110"/>
          <w:sz w:val="23"/>
        </w:rPr>
        <w:t xml:space="preserve">of </w:t>
      </w:r>
      <w:r>
        <w:rPr>
          <w:w w:val="110"/>
          <w:sz w:val="23"/>
        </w:rPr>
        <w:t xml:space="preserve">Emergency </w:t>
      </w:r>
      <w:r>
        <w:rPr>
          <w:w w:val="110"/>
          <w:sz w:val="23"/>
        </w:rPr>
        <w:t xml:space="preserve">response </w:t>
      </w:r>
      <w:r>
        <w:rPr>
          <w:w w:val="110"/>
          <w:sz w:val="23"/>
        </w:rPr>
        <w:t xml:space="preserve">numbers </w:t>
      </w:r>
      <w:r>
        <w:rPr>
          <w:spacing w:val="-2"/>
          <w:w w:val="110"/>
          <w:sz w:val="23"/>
        </w:rPr>
        <w:t>worldwide.</w:t>
      </w:r>
    </w:p>
    <w:p>
      <w:pPr>
        <w:pStyle w:val="BodyText"/>
        <w:spacing w:before="1"/>
        <w:rPr>
          <w:b/>
          <w:sz w:val="17"/>
        </w:rPr>
      </w:pPr>
    </w:p>
    <w:tbl>
      <w:tblPr>
        <w:tblStyle w:val="TableNormal"/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1647"/>
        <w:gridCol w:w="2059"/>
        <w:gridCol w:w="1236"/>
        <w:gridCol w:w="1649"/>
        <w:gridCol w:w="2645"/>
      </w:tblGrid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  <w:shd w:val="clear" w:color="auto" w:fill="D1D1D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  <w:shd w:val="clear" w:color="auto" w:fill="D1D1D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3"/>
              </w:rPr>
              <w:t>Country</w:t>
            </w:r>
          </w:p>
        </w:tc>
        <w:tc>
          <w:tcPr>
            <w:tcW w:w="2059" w:type="dxa"/>
            <w:shd w:val="clear" w:color="auto" w:fill="D1D1D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3"/>
              </w:rPr>
              <w:t xml:space="preserve">Phone </w:t>
            </w:r>
            <w:r>
              <w:rPr>
                <w:b/>
                <w:spacing w:val="-5"/>
                <w:w w:val="110"/>
                <w:sz w:val="23"/>
              </w:rPr>
              <w:t>no.</w:t>
            </w:r>
          </w:p>
        </w:tc>
        <w:tc>
          <w:tcPr>
            <w:tcW w:w="1236" w:type="dxa"/>
            <w:shd w:val="clear" w:color="auto" w:fill="D1D1D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  <w:shd w:val="clear" w:color="auto" w:fill="D1D1D1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3"/>
              </w:rPr>
              <w:t>Country</w:t>
            </w:r>
          </w:p>
        </w:tc>
        <w:tc>
          <w:tcPr>
            <w:tcW w:w="2645" w:type="dxa"/>
            <w:shd w:val="clear" w:color="auto" w:fill="D1D1D1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w w:val="105"/>
                <w:sz w:val="23"/>
              </w:rPr>
              <w:t xml:space="preserve">Phone </w:t>
            </w:r>
            <w:r>
              <w:rPr>
                <w:b/>
                <w:spacing w:val="-5"/>
                <w:w w:val="110"/>
                <w:sz w:val="23"/>
              </w:rPr>
              <w:t>no.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501"/>
        </w:trPr>
        <w:tc>
          <w:tcPr>
            <w:tcW w:w="19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 xml:space="preserve">All </w:t>
            </w:r>
            <w:r>
              <w:rPr>
                <w:spacing w:val="-2"/>
                <w:w w:val="105"/>
                <w:sz w:val="23"/>
              </w:rPr>
              <w:t>Europe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+44</w:t>
            </w:r>
            <w:r>
              <w:rPr>
                <w:spacing w:val="-2"/>
                <w:w w:val="105"/>
                <w:sz w:val="23"/>
              </w:rPr>
              <w:t xml:space="preserve"> 1235239670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3"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w w:val="110"/>
                <w:sz w:val="23"/>
              </w:rPr>
              <w:t>APAC</w:t>
            </w: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New </w:t>
            </w:r>
            <w:r>
              <w:rPr>
                <w:spacing w:val="-2"/>
                <w:w w:val="105"/>
                <w:sz w:val="23"/>
              </w:rPr>
              <w:t>Zealand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+6499291483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France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+33</w:t>
            </w:r>
            <w:r>
              <w:rPr>
                <w:w w:val="105"/>
                <w:sz w:val="23"/>
              </w:rPr>
              <w:t xml:space="preserve"> 172</w:t>
            </w:r>
            <w:r>
              <w:rPr>
                <w:w w:val="105"/>
                <w:sz w:val="23"/>
              </w:rPr>
              <w:t xml:space="preserve"> 11</w:t>
            </w:r>
            <w:r>
              <w:rPr>
                <w:w w:val="105"/>
                <w:sz w:val="23"/>
              </w:rPr>
              <w:t xml:space="preserve"> 00</w:t>
            </w:r>
            <w:r>
              <w:rPr>
                <w:spacing w:val="-5"/>
                <w:w w:val="105"/>
                <w:sz w:val="23"/>
              </w:rPr>
              <w:t xml:space="preserve"> 03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Australia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+64</w:t>
            </w:r>
            <w:r>
              <w:rPr>
                <w:w w:val="105"/>
                <w:sz w:val="23"/>
              </w:rPr>
              <w:t xml:space="preserve"> 9</w:t>
            </w:r>
            <w:r>
              <w:rPr>
                <w:w w:val="105"/>
                <w:sz w:val="23"/>
              </w:rPr>
              <w:t xml:space="preserve"> 929</w:t>
            </w:r>
            <w:r>
              <w:rPr>
                <w:spacing w:val="-4"/>
                <w:w w:val="105"/>
                <w:sz w:val="23"/>
              </w:rPr>
              <w:t xml:space="preserve"> 1483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9"/>
        </w:trPr>
        <w:tc>
          <w:tcPr>
            <w:tcW w:w="19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Germany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+49</w:t>
            </w:r>
            <w:r>
              <w:rPr>
                <w:w w:val="105"/>
                <w:sz w:val="23"/>
              </w:rPr>
              <w:t xml:space="preserve"> 89</w:t>
            </w:r>
            <w:r>
              <w:rPr>
                <w:w w:val="105"/>
                <w:sz w:val="23"/>
              </w:rPr>
              <w:t xml:space="preserve"> 220</w:t>
            </w:r>
            <w:r>
              <w:rPr>
                <w:spacing w:val="-4"/>
                <w:w w:val="105"/>
                <w:sz w:val="23"/>
              </w:rPr>
              <w:t xml:space="preserve"> 6112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 xml:space="preserve">South </w:t>
            </w:r>
            <w:r>
              <w:rPr>
                <w:spacing w:val="-4"/>
                <w:w w:val="105"/>
                <w:sz w:val="23"/>
              </w:rPr>
              <w:t>Korea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+64</w:t>
            </w:r>
            <w:r>
              <w:rPr>
                <w:w w:val="105"/>
                <w:sz w:val="23"/>
              </w:rPr>
              <w:t xml:space="preserve"> 2</w:t>
            </w:r>
            <w:r>
              <w:rPr>
                <w:w w:val="105"/>
                <w:sz w:val="23"/>
              </w:rPr>
              <w:t xml:space="preserve"> 8014</w:t>
            </w:r>
            <w:r>
              <w:rPr>
                <w:spacing w:val="-4"/>
                <w:w w:val="105"/>
                <w:sz w:val="23"/>
              </w:rPr>
              <w:t xml:space="preserve"> 4558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839"/>
        </w:trPr>
        <w:tc>
          <w:tcPr>
            <w:tcW w:w="196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88"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Europe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10"/>
                <w:sz w:val="23"/>
              </w:rPr>
              <w:t>Spain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+34</w:t>
            </w:r>
            <w:r>
              <w:rPr>
                <w:w w:val="105"/>
                <w:sz w:val="23"/>
              </w:rPr>
              <w:t xml:space="preserve"> 91</w:t>
            </w:r>
            <w:r>
              <w:rPr>
                <w:w w:val="105"/>
                <w:sz w:val="23"/>
              </w:rPr>
              <w:t xml:space="preserve"> 114</w:t>
            </w:r>
            <w:r>
              <w:rPr>
                <w:spacing w:val="-4"/>
                <w:w w:val="105"/>
                <w:sz w:val="23"/>
              </w:rPr>
              <w:t xml:space="preserve"> 2520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3"/>
              </w:rPr>
              <w:t xml:space="preserve">All East/South </w:t>
            </w:r>
            <w:r>
              <w:rPr>
                <w:spacing w:val="-4"/>
                <w:w w:val="110"/>
                <w:sz w:val="23"/>
              </w:rPr>
              <w:t>Asia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+65</w:t>
            </w:r>
            <w:r>
              <w:rPr>
                <w:w w:val="105"/>
                <w:sz w:val="23"/>
              </w:rPr>
              <w:t xml:space="preserve"> 3158</w:t>
            </w:r>
            <w:r>
              <w:rPr>
                <w:spacing w:val="-4"/>
                <w:w w:val="105"/>
                <w:sz w:val="23"/>
              </w:rPr>
              <w:t xml:space="preserve"> 1074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Italy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800</w:t>
            </w:r>
            <w:r>
              <w:rPr>
                <w:w w:val="105"/>
                <w:sz w:val="23"/>
              </w:rPr>
              <w:t xml:space="preserve"> 699</w:t>
            </w:r>
            <w:r>
              <w:rPr>
                <w:spacing w:val="-5"/>
                <w:w w:val="105"/>
                <w:sz w:val="23"/>
              </w:rPr>
              <w:t xml:space="preserve"> 792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 xml:space="preserve">Sri </w:t>
            </w:r>
            <w:r>
              <w:rPr>
                <w:spacing w:val="-4"/>
                <w:w w:val="110"/>
                <w:sz w:val="23"/>
              </w:rPr>
              <w:t>Lanka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+65</w:t>
            </w:r>
            <w:r>
              <w:rPr>
                <w:w w:val="105"/>
                <w:sz w:val="23"/>
              </w:rPr>
              <w:t xml:space="preserve"> 3158</w:t>
            </w:r>
            <w:r>
              <w:rPr>
                <w:spacing w:val="-4"/>
                <w:w w:val="105"/>
                <w:sz w:val="23"/>
              </w:rPr>
              <w:t xml:space="preserve"> 1195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Netherlands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+31</w:t>
            </w:r>
            <w:r>
              <w:rPr>
                <w:w w:val="105"/>
                <w:sz w:val="23"/>
              </w:rPr>
              <w:t xml:space="preserve"> 10</w:t>
            </w:r>
            <w:r>
              <w:rPr>
                <w:w w:val="105"/>
                <w:sz w:val="23"/>
              </w:rPr>
              <w:t xml:space="preserve"> 713</w:t>
            </w:r>
            <w:r>
              <w:rPr>
                <w:spacing w:val="-4"/>
                <w:w w:val="105"/>
                <w:sz w:val="23"/>
              </w:rPr>
              <w:t xml:space="preserve"> 8195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Taiwan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+886</w:t>
            </w:r>
            <w:r>
              <w:rPr>
                <w:w w:val="105"/>
                <w:sz w:val="23"/>
              </w:rPr>
              <w:t xml:space="preserve"> 2</w:t>
            </w:r>
            <w:r>
              <w:rPr>
                <w:w w:val="105"/>
                <w:sz w:val="23"/>
              </w:rPr>
              <w:t xml:space="preserve"> 8793</w:t>
            </w:r>
            <w:r>
              <w:rPr>
                <w:spacing w:val="-4"/>
                <w:w w:val="105"/>
                <w:sz w:val="23"/>
              </w:rPr>
              <w:t xml:space="preserve"> 3212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Turkey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+44</w:t>
            </w:r>
            <w:r>
              <w:rPr>
                <w:w w:val="105"/>
                <w:sz w:val="23"/>
              </w:rPr>
              <w:t xml:space="preserve"> 1235</w:t>
            </w:r>
            <w:r>
              <w:rPr>
                <w:spacing w:val="-2"/>
                <w:w w:val="105"/>
                <w:sz w:val="23"/>
              </w:rPr>
              <w:t xml:space="preserve"> 239670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Japan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0120</w:t>
            </w:r>
            <w:r>
              <w:rPr>
                <w:w w:val="105"/>
                <w:sz w:val="23"/>
              </w:rPr>
              <w:t xml:space="preserve"> 015</w:t>
            </w:r>
            <w:r>
              <w:rPr>
                <w:spacing w:val="-5"/>
                <w:w w:val="105"/>
                <w:sz w:val="23"/>
              </w:rPr>
              <w:t xml:space="preserve"> 230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501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Norway</w:t>
            </w:r>
          </w:p>
        </w:tc>
        <w:tc>
          <w:tcPr>
            <w:tcW w:w="205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w w:val="105"/>
                <w:sz w:val="23"/>
              </w:rPr>
              <w:t>+47</w:t>
            </w:r>
            <w:r>
              <w:rPr>
                <w:w w:val="105"/>
                <w:sz w:val="23"/>
              </w:rPr>
              <w:t xml:space="preserve"> 2103</w:t>
            </w:r>
            <w:r>
              <w:rPr>
                <w:spacing w:val="-4"/>
                <w:w w:val="105"/>
                <w:sz w:val="23"/>
              </w:rPr>
              <w:t xml:space="preserve"> 4452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Indonesia</w:t>
            </w:r>
          </w:p>
        </w:tc>
        <w:tc>
          <w:tcPr>
            <w:tcW w:w="264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007</w:t>
            </w:r>
            <w:r>
              <w:rPr>
                <w:w w:val="105"/>
                <w:sz w:val="23"/>
              </w:rPr>
              <w:t xml:space="preserve"> 803</w:t>
            </w:r>
            <w:r>
              <w:rPr>
                <w:w w:val="105"/>
                <w:sz w:val="23"/>
              </w:rPr>
              <w:t xml:space="preserve"> 011</w:t>
            </w:r>
            <w:r>
              <w:rPr>
                <w:spacing w:val="-4"/>
                <w:w w:val="105"/>
                <w:sz w:val="23"/>
              </w:rPr>
              <w:t xml:space="preserve"> 0293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9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Greece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+30</w:t>
            </w:r>
            <w:r>
              <w:rPr>
                <w:w w:val="105"/>
                <w:sz w:val="23"/>
              </w:rPr>
              <w:t xml:space="preserve"> 21</w:t>
            </w:r>
            <w:r>
              <w:rPr>
                <w:w w:val="105"/>
                <w:sz w:val="23"/>
              </w:rPr>
              <w:t xml:space="preserve"> 1198</w:t>
            </w:r>
            <w:r>
              <w:rPr>
                <w:spacing w:val="-4"/>
                <w:w w:val="105"/>
                <w:sz w:val="23"/>
              </w:rPr>
              <w:t xml:space="preserve"> 3182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Malaysia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+60</w:t>
            </w:r>
            <w:r>
              <w:rPr>
                <w:w w:val="105"/>
                <w:sz w:val="23"/>
              </w:rPr>
              <w:t xml:space="preserve"> 3</w:t>
            </w:r>
            <w:r>
              <w:rPr>
                <w:w w:val="105"/>
                <w:sz w:val="23"/>
              </w:rPr>
              <w:t xml:space="preserve"> 6207</w:t>
            </w:r>
            <w:r>
              <w:rPr>
                <w:spacing w:val="-4"/>
                <w:w w:val="105"/>
                <w:sz w:val="23"/>
              </w:rPr>
              <w:t xml:space="preserve"> 4347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Portugal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+351</w:t>
            </w:r>
            <w:r>
              <w:rPr>
                <w:w w:val="105"/>
                <w:sz w:val="23"/>
              </w:rPr>
              <w:t xml:space="preserve"> 30880</w:t>
            </w:r>
            <w:r>
              <w:rPr>
                <w:spacing w:val="-4"/>
                <w:w w:val="105"/>
                <w:sz w:val="23"/>
              </w:rPr>
              <w:t xml:space="preserve"> 4750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Thailand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001</w:t>
            </w:r>
            <w:r>
              <w:rPr>
                <w:w w:val="105"/>
                <w:sz w:val="23"/>
              </w:rPr>
              <w:t xml:space="preserve"> 800</w:t>
            </w:r>
            <w:r>
              <w:rPr>
                <w:w w:val="105"/>
                <w:sz w:val="23"/>
              </w:rPr>
              <w:t xml:space="preserve"> 120</w:t>
            </w:r>
            <w:r>
              <w:rPr>
                <w:w w:val="105"/>
                <w:sz w:val="23"/>
              </w:rPr>
              <w:t xml:space="preserve"> 666</w:t>
            </w:r>
            <w:r>
              <w:rPr>
                <w:spacing w:val="-5"/>
                <w:w w:val="105"/>
                <w:sz w:val="23"/>
              </w:rPr>
              <w:t xml:space="preserve"> 751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Denmark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+45</w:t>
            </w:r>
            <w:r>
              <w:rPr>
                <w:w w:val="105"/>
                <w:sz w:val="23"/>
              </w:rPr>
              <w:t xml:space="preserve"> 8988</w:t>
            </w:r>
            <w:r>
              <w:rPr>
                <w:spacing w:val="-4"/>
                <w:w w:val="105"/>
                <w:sz w:val="23"/>
              </w:rPr>
              <w:t xml:space="preserve"> 2286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India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+65</w:t>
            </w:r>
            <w:r>
              <w:rPr>
                <w:w w:val="105"/>
                <w:sz w:val="23"/>
              </w:rPr>
              <w:t xml:space="preserve"> 3158</w:t>
            </w:r>
            <w:r>
              <w:rPr>
                <w:spacing w:val="-4"/>
                <w:w w:val="105"/>
                <w:sz w:val="23"/>
              </w:rPr>
              <w:t xml:space="preserve"> 1198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501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Sweden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+46</w:t>
            </w:r>
            <w:r>
              <w:rPr>
                <w:w w:val="105"/>
                <w:sz w:val="23"/>
              </w:rPr>
              <w:t xml:space="preserve"> 8</w:t>
            </w:r>
            <w:r>
              <w:rPr>
                <w:w w:val="105"/>
                <w:sz w:val="23"/>
              </w:rPr>
              <w:t xml:space="preserve"> 566</w:t>
            </w:r>
            <w:r>
              <w:rPr>
                <w:spacing w:val="-4"/>
                <w:w w:val="105"/>
                <w:sz w:val="23"/>
              </w:rPr>
              <w:t xml:space="preserve"> 42573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Pakistan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+65</w:t>
            </w:r>
            <w:r>
              <w:rPr>
                <w:w w:val="105"/>
                <w:sz w:val="23"/>
              </w:rPr>
              <w:t xml:space="preserve"> 3158</w:t>
            </w:r>
            <w:r>
              <w:rPr>
                <w:spacing w:val="-4"/>
                <w:w w:val="105"/>
                <w:sz w:val="23"/>
              </w:rPr>
              <w:t xml:space="preserve"> 1329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Poland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+48</w:t>
            </w:r>
            <w:r>
              <w:rPr>
                <w:w w:val="105"/>
                <w:sz w:val="23"/>
              </w:rPr>
              <w:t xml:space="preserve"> 22</w:t>
            </w:r>
            <w:r>
              <w:rPr>
                <w:w w:val="105"/>
                <w:sz w:val="23"/>
              </w:rPr>
              <w:t xml:space="preserve"> 307</w:t>
            </w:r>
            <w:r>
              <w:rPr>
                <w:spacing w:val="-4"/>
                <w:w w:val="105"/>
                <w:sz w:val="23"/>
              </w:rPr>
              <w:t xml:space="preserve"> 3690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Bangladesh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+65</w:t>
            </w:r>
            <w:r>
              <w:rPr>
                <w:w w:val="105"/>
                <w:sz w:val="23"/>
              </w:rPr>
              <w:t xml:space="preserve"> 3158</w:t>
            </w:r>
            <w:r>
              <w:rPr>
                <w:spacing w:val="-4"/>
                <w:w w:val="105"/>
                <w:sz w:val="23"/>
              </w:rPr>
              <w:t xml:space="preserve"> 1198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9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3"/>
              </w:rPr>
              <w:t>Czech</w:t>
            </w:r>
          </w:p>
          <w:p>
            <w:pPr>
              <w:pStyle w:val="TableParagraph"/>
              <w:spacing w:before="206"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Republic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+420</w:t>
            </w:r>
            <w:r>
              <w:rPr>
                <w:w w:val="105"/>
                <w:sz w:val="23"/>
              </w:rPr>
              <w:t xml:space="preserve"> 228</w:t>
            </w:r>
            <w:r>
              <w:rPr>
                <w:w w:val="105"/>
                <w:sz w:val="23"/>
              </w:rPr>
              <w:t xml:space="preserve"> 882</w:t>
            </w:r>
            <w:r>
              <w:rPr>
                <w:spacing w:val="-5"/>
                <w:w w:val="105"/>
                <w:sz w:val="23"/>
              </w:rPr>
              <w:t xml:space="preserve"> 830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Philippines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+63</w:t>
            </w:r>
            <w:r>
              <w:rPr>
                <w:w w:val="105"/>
                <w:sz w:val="23"/>
              </w:rPr>
              <w:t xml:space="preserve"> 2</w:t>
            </w:r>
            <w:r>
              <w:rPr>
                <w:w w:val="105"/>
                <w:sz w:val="23"/>
              </w:rPr>
              <w:t xml:space="preserve"> 8231</w:t>
            </w:r>
            <w:r>
              <w:rPr>
                <w:spacing w:val="-4"/>
                <w:w w:val="105"/>
                <w:sz w:val="23"/>
              </w:rPr>
              <w:t xml:space="preserve"> 2149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499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Finland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+358</w:t>
            </w:r>
            <w:r>
              <w:rPr>
                <w:w w:val="105"/>
                <w:sz w:val="23"/>
              </w:rPr>
              <w:t xml:space="preserve"> 9</w:t>
            </w:r>
            <w:r>
              <w:rPr>
                <w:w w:val="105"/>
                <w:sz w:val="23"/>
              </w:rPr>
              <w:t xml:space="preserve"> 7479</w:t>
            </w:r>
            <w:r>
              <w:rPr>
                <w:spacing w:val="-4"/>
                <w:w w:val="105"/>
                <w:sz w:val="23"/>
              </w:rPr>
              <w:t xml:space="preserve"> 0199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Vietnam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+84</w:t>
            </w:r>
            <w:r>
              <w:rPr>
                <w:w w:val="105"/>
                <w:sz w:val="23"/>
              </w:rPr>
              <w:t xml:space="preserve"> 28</w:t>
            </w:r>
            <w:r>
              <w:rPr>
                <w:w w:val="105"/>
                <w:sz w:val="23"/>
              </w:rPr>
              <w:t xml:space="preserve"> 4458</w:t>
            </w:r>
            <w:r>
              <w:rPr>
                <w:spacing w:val="-4"/>
                <w:w w:val="105"/>
                <w:sz w:val="23"/>
              </w:rPr>
              <w:t xml:space="preserve"> 2388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1000"/>
        </w:trPr>
        <w:tc>
          <w:tcPr>
            <w:tcW w:w="196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6"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 w:line="408" w:lineRule="auto"/>
              <w:ind w:right="1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 xml:space="preserve">Middle </w:t>
            </w:r>
            <w:r>
              <w:rPr>
                <w:spacing w:val="-2"/>
                <w:w w:val="105"/>
                <w:sz w:val="23"/>
              </w:rPr>
              <w:t>East/Africa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 xml:space="preserve">All </w:t>
            </w:r>
            <w:r>
              <w:rPr>
                <w:spacing w:val="-2"/>
                <w:w w:val="105"/>
                <w:sz w:val="23"/>
              </w:rPr>
              <w:t>Middle</w:t>
            </w:r>
          </w:p>
          <w:p>
            <w:pPr>
              <w:pStyle w:val="TableParagraph"/>
              <w:spacing w:before="206"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East/Africa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+44</w:t>
            </w:r>
            <w:r>
              <w:rPr>
                <w:w w:val="105"/>
                <w:sz w:val="23"/>
              </w:rPr>
              <w:t xml:space="preserve"> 1235</w:t>
            </w:r>
            <w:r>
              <w:rPr>
                <w:spacing w:val="-2"/>
                <w:w w:val="105"/>
                <w:sz w:val="23"/>
              </w:rPr>
              <w:t xml:space="preserve"> 239671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Korea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+82</w:t>
            </w:r>
            <w:r>
              <w:rPr>
                <w:w w:val="105"/>
                <w:sz w:val="23"/>
              </w:rPr>
              <w:t xml:space="preserve"> 2</w:t>
            </w:r>
            <w:r>
              <w:rPr>
                <w:w w:val="105"/>
                <w:sz w:val="23"/>
              </w:rPr>
              <w:t xml:space="preserve"> 3479</w:t>
            </w:r>
            <w:r>
              <w:rPr>
                <w:spacing w:val="-4"/>
                <w:w w:val="105"/>
                <w:sz w:val="23"/>
              </w:rPr>
              <w:t xml:space="preserve"> 8401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1497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408" w:lineRule="auto"/>
              <w:ind w:left="155" w:right="271" w:hanging="48"/>
              <w:rPr>
                <w:sz w:val="24"/>
              </w:rPr>
            </w:pPr>
            <w:r>
              <w:rPr>
                <w:w w:val="105"/>
                <w:sz w:val="23"/>
              </w:rPr>
              <w:t xml:space="preserve">Bahrain </w:t>
            </w:r>
            <w:r>
              <w:rPr>
                <w:w w:val="105"/>
                <w:sz w:val="23"/>
              </w:rPr>
              <w:t xml:space="preserve">and </w:t>
            </w:r>
            <w:r>
              <w:rPr>
                <w:sz w:val="23"/>
              </w:rPr>
              <w:t xml:space="preserve">Middle </w:t>
            </w:r>
            <w:r>
              <w:rPr>
                <w:spacing w:val="-4"/>
                <w:sz w:val="23"/>
              </w:rPr>
              <w:t>East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Africa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+44</w:t>
            </w:r>
            <w:r>
              <w:rPr>
                <w:w w:val="105"/>
                <w:sz w:val="23"/>
              </w:rPr>
              <w:t xml:space="preserve"> 1235</w:t>
            </w:r>
            <w:r>
              <w:rPr>
                <w:spacing w:val="-2"/>
                <w:w w:val="105"/>
                <w:sz w:val="23"/>
              </w:rPr>
              <w:t xml:space="preserve"> 239671</w:t>
            </w:r>
          </w:p>
        </w:tc>
        <w:tc>
          <w:tcPr>
            <w:tcW w:w="1236" w:type="dxa"/>
          </w:tcPr>
          <w:p>
            <w:pPr>
              <w:pStyle w:val="TableParagraph"/>
              <w:spacing w:before="203"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3"/>
              </w:rPr>
              <w:t>LATAM</w:t>
            </w: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Mexico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+52</w:t>
            </w:r>
            <w:r>
              <w:rPr>
                <w:w w:val="105"/>
                <w:sz w:val="23"/>
              </w:rPr>
              <w:t xml:space="preserve"> 55</w:t>
            </w:r>
            <w:r>
              <w:rPr>
                <w:w w:val="105"/>
                <w:sz w:val="23"/>
              </w:rPr>
              <w:t xml:space="preserve"> 5004</w:t>
            </w:r>
            <w:r>
              <w:rPr>
                <w:spacing w:val="-4"/>
                <w:w w:val="105"/>
                <w:sz w:val="23"/>
              </w:rPr>
              <w:t xml:space="preserve"> 8763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400" w:right="0" w:bottom="580" w:left="0" w:header="58" w:footer="390"/>
          <w:cols w:space="708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528559" cy="248285"/>
                <wp:effectExtent l="0" t="0" r="0" b="8889"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8559" cy="248285"/>
                          <a:chOff x="0" y="0"/>
                          <a:chExt cx="7528559" cy="248285"/>
                        </a:xfrm>
                      </wpg:grpSpPr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0" y="1039"/>
                            <a:ext cx="7528559" cy="247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0" w="7528559" stroke="1">
                                <a:moveTo>
                                  <a:pt x="752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92"/>
                                </a:lnTo>
                                <a:lnTo>
                                  <a:pt x="7528559" y="247192"/>
                                </a:lnTo>
                                <a:lnTo>
                                  <a:pt x="752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Textbox 111"/>
                        <wps:cNvSpPr txBox="1"/>
                        <wps:spPr>
                          <a:xfrm>
                            <a:off x="0" y="0"/>
                            <a:ext cx="7528559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86" w:lineRule="exact"/>
                                <w:ind w:left="0" w:right="44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1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1" style="width:592.8pt;height:19.55pt;mso-position-horizontal-relative:char;mso-position-vertical-relative:line" coordorigin="0,0" coordsize="11856,391">
                <v:rect id="_x0000_s1112" style="width:11856;height:390;position:absolute;top:1" filled="t" fillcolor="#d1d1d1" stroked="f">
                  <v:fill type="solid"/>
                </v:rect>
                <v:shape id="_x0000_s1113" type="#_x0000_t202" style="width:11856;height:391;position:absolute" filled="f" stroked="f">
                  <v:textbox inset="0,0,0,0">
                    <w:txbxContent>
                      <w:p>
                        <w:pPr>
                          <w:spacing w:before="0" w:line="386" w:lineRule="exact"/>
                          <w:ind w:left="0" w:right="44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Coffee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614"/>
          <w:tab w:val="left" w:pos="7460"/>
        </w:tabs>
        <w:spacing w:before="0"/>
        <w:ind w:left="93" w:right="0" w:firstLine="0"/>
        <w:jc w:val="left"/>
        <w:rPr>
          <w:sz w:val="22"/>
        </w:rPr>
      </w:pPr>
      <w:r>
        <w:rPr>
          <w:spacing w:val="-2"/>
          <w:w w:val="105"/>
          <w:sz w:val="21"/>
        </w:rPr>
        <w:t>Version</w:t>
      </w:r>
      <w:r>
        <w:rPr>
          <w:sz w:val="21"/>
        </w:rPr>
        <w:tab/>
      </w:r>
      <w:r>
        <w:rPr>
          <w:w w:val="105"/>
          <w:sz w:val="21"/>
        </w:rPr>
        <w:t xml:space="preserve">Updated: </w:t>
      </w:r>
      <w:r>
        <w:rPr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w w:val="105"/>
          <w:sz w:val="21"/>
        </w:rPr>
        <w:t xml:space="preserve"> 2024</w:t>
      </w:r>
      <w:r>
        <w:rPr>
          <w:sz w:val="21"/>
        </w:rPr>
        <w:tab/>
      </w:r>
      <w:r>
        <w:rPr>
          <w:spacing w:val="-2"/>
          <w:w w:val="105"/>
          <w:sz w:val="21"/>
        </w:rPr>
        <w:t xml:space="preserve">Printed on: </w:t>
      </w:r>
      <w:r>
        <w:rPr>
          <w:spacing w:val="-2"/>
          <w:w w:val="105"/>
          <w:sz w:val="21"/>
        </w:rPr>
        <w:t>March 8</w:t>
      </w:r>
      <w:r>
        <w:rPr>
          <w:spacing w:val="-5"/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2024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111228</wp:posOffset>
                </wp:positionV>
                <wp:extent cx="7528559" cy="6350"/>
                <wp:effectExtent l="0" t="0" r="0" b="0"/>
                <wp:wrapTopAndBottom/>
                <wp:docPr id="112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8559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7528559" stroke="1">
                              <a:moveTo>
                                <a:pt x="7528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28560" y="6096"/>
                              </a:lnTo>
                              <a:lnTo>
                                <a:pt x="7528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4" style="width:592.8pt;height:0.48pt;margin-top:8.76pt;margin-left:0;mso-position-horizontal-relative:page;mso-wrap-distance-left:0;mso-wrap-distance-right:0;position:absolute;z-index:-25159065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8"/>
        <w:rPr>
          <w:sz w:val="20"/>
        </w:rPr>
      </w:pPr>
    </w:p>
    <w:tbl>
      <w:tblPr>
        <w:tblStyle w:val="TableNormal"/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1647"/>
        <w:gridCol w:w="2059"/>
        <w:gridCol w:w="1236"/>
        <w:gridCol w:w="1649"/>
        <w:gridCol w:w="2645"/>
      </w:tblGrid>
      <w:tr>
        <w:tblPrEx>
          <w:tblW w:w="0" w:type="auto"/>
          <w:tblInd w:w="233" w:type="dxa"/>
          <w:tblLayout w:type="fixed"/>
          <w:tblLook w:val="01E0"/>
        </w:tblPrEx>
        <w:trPr>
          <w:trHeight w:val="997"/>
        </w:trPr>
        <w:tc>
          <w:tcPr>
            <w:tcW w:w="19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Africa/South</w:t>
            </w:r>
          </w:p>
          <w:p>
            <w:pPr>
              <w:pStyle w:val="TableParagraph"/>
              <w:spacing w:before="206"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Africa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+27213002732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Brazil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+55</w:t>
            </w:r>
            <w:r>
              <w:rPr>
                <w:w w:val="105"/>
                <w:sz w:val="23"/>
              </w:rPr>
              <w:t xml:space="preserve"> 11</w:t>
            </w:r>
            <w:r>
              <w:rPr>
                <w:w w:val="105"/>
                <w:sz w:val="23"/>
              </w:rPr>
              <w:t xml:space="preserve"> 3197</w:t>
            </w:r>
            <w:r>
              <w:rPr>
                <w:spacing w:val="-4"/>
                <w:w w:val="105"/>
                <w:sz w:val="23"/>
              </w:rPr>
              <w:t xml:space="preserve"> 5891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1000"/>
        </w:trPr>
        <w:tc>
          <w:tcPr>
            <w:tcW w:w="196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before="85"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w w:val="105"/>
                <w:sz w:val="23"/>
              </w:rPr>
              <w:t>NOAM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3"/>
              </w:rPr>
              <w:t xml:space="preserve">USA </w:t>
            </w:r>
            <w:r>
              <w:rPr>
                <w:spacing w:val="-5"/>
                <w:sz w:val="23"/>
              </w:rPr>
              <w:t>and</w:t>
            </w:r>
          </w:p>
          <w:p>
            <w:pPr>
              <w:pStyle w:val="TableParagraph"/>
              <w:spacing w:before="206"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Canada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+1</w:t>
            </w:r>
            <w:r>
              <w:rPr>
                <w:w w:val="105"/>
                <w:sz w:val="23"/>
              </w:rPr>
              <w:t xml:space="preserve"> 866</w:t>
            </w:r>
            <w:r>
              <w:rPr>
                <w:w w:val="105"/>
                <w:sz w:val="23"/>
              </w:rPr>
              <w:t xml:space="preserve"> 928</w:t>
            </w:r>
            <w:r>
              <w:rPr>
                <w:spacing w:val="-4"/>
                <w:w w:val="105"/>
                <w:sz w:val="23"/>
              </w:rPr>
              <w:t xml:space="preserve"> 0789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Chile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+56</w:t>
            </w:r>
            <w:r>
              <w:rPr>
                <w:w w:val="105"/>
                <w:sz w:val="23"/>
              </w:rPr>
              <w:t xml:space="preserve"> 2</w:t>
            </w:r>
            <w:r>
              <w:rPr>
                <w:w w:val="105"/>
                <w:sz w:val="23"/>
              </w:rPr>
              <w:t xml:space="preserve"> 2582</w:t>
            </w:r>
            <w:r>
              <w:rPr>
                <w:spacing w:val="-4"/>
                <w:w w:val="105"/>
                <w:sz w:val="23"/>
              </w:rPr>
              <w:t xml:space="preserve"> 9336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9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3"/>
              </w:rPr>
              <w:t xml:space="preserve">USA </w:t>
            </w:r>
            <w:r>
              <w:rPr>
                <w:spacing w:val="-5"/>
                <w:sz w:val="23"/>
              </w:rPr>
              <w:t>and</w:t>
            </w:r>
          </w:p>
          <w:p>
            <w:pPr>
              <w:pStyle w:val="TableParagraph"/>
              <w:spacing w:before="207"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Canada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+1</w:t>
            </w:r>
            <w:r>
              <w:rPr>
                <w:w w:val="105"/>
                <w:sz w:val="23"/>
              </w:rPr>
              <w:t xml:space="preserve"> 215</w:t>
            </w:r>
            <w:r>
              <w:rPr>
                <w:w w:val="105"/>
                <w:sz w:val="23"/>
              </w:rPr>
              <w:t xml:space="preserve"> 207</w:t>
            </w:r>
            <w:r>
              <w:rPr>
                <w:spacing w:val="-4"/>
                <w:w w:val="105"/>
                <w:sz w:val="23"/>
              </w:rPr>
              <w:t xml:space="preserve"> 0061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Colombia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+57</w:t>
            </w:r>
            <w:r>
              <w:rPr>
                <w:w w:val="105"/>
                <w:sz w:val="23"/>
              </w:rPr>
              <w:t xml:space="preserve"> 1</w:t>
            </w:r>
            <w:r>
              <w:rPr>
                <w:w w:val="105"/>
                <w:sz w:val="23"/>
              </w:rPr>
              <w:t xml:space="preserve"> 508</w:t>
            </w:r>
            <w:r>
              <w:rPr>
                <w:spacing w:val="-4"/>
                <w:w w:val="105"/>
                <w:sz w:val="23"/>
              </w:rPr>
              <w:t xml:space="preserve"> 7337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998"/>
        </w:trPr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3"/>
              </w:rPr>
              <w:t xml:space="preserve">USA </w:t>
            </w:r>
            <w:r>
              <w:rPr>
                <w:spacing w:val="-5"/>
                <w:sz w:val="23"/>
              </w:rPr>
              <w:t>and</w:t>
            </w:r>
          </w:p>
          <w:p>
            <w:pPr>
              <w:pStyle w:val="TableParagraph"/>
              <w:spacing w:before="206"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Canada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+1</w:t>
            </w:r>
            <w:r>
              <w:rPr>
                <w:w w:val="105"/>
                <w:sz w:val="23"/>
              </w:rPr>
              <w:t xml:space="preserve"> 202</w:t>
            </w:r>
            <w:r>
              <w:rPr>
                <w:w w:val="105"/>
                <w:sz w:val="23"/>
              </w:rPr>
              <w:t xml:space="preserve"> 464</w:t>
            </w:r>
            <w:r>
              <w:rPr>
                <w:spacing w:val="-4"/>
                <w:w w:val="105"/>
                <w:sz w:val="23"/>
              </w:rPr>
              <w:t xml:space="preserve"> 2554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3"/>
              </w:rPr>
              <w:t>Argentina</w:t>
            </w:r>
          </w:p>
        </w:tc>
        <w:tc>
          <w:tcPr>
            <w:tcW w:w="264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3"/>
              </w:rPr>
              <w:t>+54</w:t>
            </w:r>
            <w:r>
              <w:rPr>
                <w:w w:val="105"/>
                <w:sz w:val="23"/>
              </w:rPr>
              <w:t xml:space="preserve"> 11</w:t>
            </w:r>
            <w:r>
              <w:rPr>
                <w:w w:val="105"/>
                <w:sz w:val="23"/>
              </w:rPr>
              <w:t xml:space="preserve"> 5984</w:t>
            </w:r>
            <w:r>
              <w:rPr>
                <w:spacing w:val="-4"/>
                <w:w w:val="105"/>
                <w:sz w:val="23"/>
              </w:rPr>
              <w:t xml:space="preserve"> 3690</w:t>
            </w:r>
          </w:p>
        </w:tc>
      </w:tr>
      <w:tr>
        <w:tblPrEx>
          <w:tblW w:w="0" w:type="auto"/>
          <w:tblInd w:w="233" w:type="dxa"/>
          <w:tblLayout w:type="fixed"/>
          <w:tblLook w:val="01E0"/>
        </w:tblPrEx>
        <w:trPr>
          <w:trHeight w:val="501"/>
        </w:trPr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Global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3"/>
              </w:rPr>
              <w:t>Global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3"/>
              </w:rPr>
              <w:t>+44</w:t>
            </w:r>
            <w:r>
              <w:rPr>
                <w:w w:val="105"/>
                <w:sz w:val="23"/>
              </w:rPr>
              <w:t xml:space="preserve"> 1865</w:t>
            </w:r>
            <w:r>
              <w:rPr>
                <w:spacing w:val="-2"/>
                <w:w w:val="105"/>
                <w:sz w:val="23"/>
              </w:rPr>
              <w:t xml:space="preserve"> 407333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/>
    <w:sectPr>
      <w:headerReference w:type="default" r:id="rId14"/>
      <w:footerReference w:type="default" r:id="rId15"/>
      <w:pgSz w:w="11910" w:h="16840"/>
      <w:pgMar w:top="1400" w:right="0" w:bottom="580" w:left="0" w:header="58" w:footer="39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126492</wp:posOffset>
              </wp:positionH>
              <wp:positionV relativeFrom="page">
                <wp:posOffset>10267188</wp:posOffset>
              </wp:positionV>
              <wp:extent cx="7330440" cy="635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33044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7330440" stroke="1">
                            <a:moveTo>
                              <a:pt x="73304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330440" y="6095"/>
                            </a:lnTo>
                            <a:lnTo>
                              <a:pt x="73304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77.2pt;height:0.48pt;margin-top:808.44pt;margin-left:9.96pt;mso-position-horizontal-relative:page;mso-position-vertical-relative:page;position:absolute;z-index:-251657216" filled="t" fillcolor="black" stroked="f">
              <v:fill type="solid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132079</wp:posOffset>
              </wp:positionH>
              <wp:positionV relativeFrom="page">
                <wp:posOffset>10272933</wp:posOffset>
              </wp:positionV>
              <wp:extent cx="861060" cy="211454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106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3"/>
                            </w:rPr>
                            <w:t>Page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3"/>
                            </w:rPr>
                            <w:t>8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3"/>
                            </w:rPr>
                            <w:t xml:space="preserve"> of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 xml:space="preserve"> 1G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1" type="#_x0000_t202" style="width:67.8pt;height:16.65pt;margin-top:808.89pt;margin-left:10.4pt;mso-position-horizontal-relative:page;mso-position-vertical-relative:page;mso-wrap-distance-bottom:0;mso-wrap-distance-left:0;mso-wrap-distance-right:0;mso-wrap-distance-top:0;position:absolute;v-text-anchor:top;z-index:-251656192" fillcolor="this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3"/>
                      </w:rPr>
                      <w:t>Page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3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3"/>
                      </w:rPr>
                      <w:t>8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sz w:val="23"/>
                      </w:rPr>
                      <w:t xml:space="preserve"> of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1G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5285613</wp:posOffset>
              </wp:positionH>
              <wp:positionV relativeFrom="page">
                <wp:posOffset>10272933</wp:posOffset>
              </wp:positionV>
              <wp:extent cx="1175385" cy="211454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538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467885"/>
                                <w:spacing w:val="-2"/>
                                <w:sz w:val="23"/>
                                <w:u w:val="single" w:color="467885"/>
                              </w:rPr>
                              <w:t>www.topwosk.pl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2" type="#_x0000_t202" style="width:92.55pt;height:16.65pt;margin-top:808.89pt;margin-left:416.19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467885"/>
                          <w:spacing w:val="-2"/>
                          <w:sz w:val="24"/>
                          <w:u w:val="single" w:color="467885"/>
                        </w:rPr>
                        <w:t>www.topwosk.pl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126492</wp:posOffset>
              </wp:positionH>
              <wp:positionV relativeFrom="page">
                <wp:posOffset>10267188</wp:posOffset>
              </wp:positionV>
              <wp:extent cx="7330440" cy="6350"/>
              <wp:effectExtent l="0" t="0" r="0" b="0"/>
              <wp:wrapNone/>
              <wp:docPr id="48" name="Graphic 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33044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7330440" stroke="1">
                            <a:moveTo>
                              <a:pt x="73304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330440" y="6095"/>
                            </a:lnTo>
                            <a:lnTo>
                              <a:pt x="73304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54" style="width:577.2pt;height:0.48pt;margin-top:808.44pt;margin-left:9.96pt;mso-position-horizontal-relative:page;mso-position-vertical-relative:page;position:absolute;z-index:-251651072" filled="t" fillcolor="black" stroked="f">
              <v:fill type="solid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132079</wp:posOffset>
              </wp:positionH>
              <wp:positionV relativeFrom="page">
                <wp:posOffset>10272933</wp:posOffset>
              </wp:positionV>
              <wp:extent cx="861060" cy="211454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106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3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G </w:t>
                          </w:r>
                          <w:r>
                            <w:rPr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 xml:space="preserve"> 1G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67.8pt;height:16.65pt;margin-top:808.89pt;margin-left:10.4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b/>
                        <w:sz w:val="24"/>
                      </w:rPr>
                      <w:t xml:space="preserve">G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1G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5285613</wp:posOffset>
              </wp:positionH>
              <wp:positionV relativeFrom="page">
                <wp:posOffset>10272933</wp:posOffset>
              </wp:positionV>
              <wp:extent cx="1175385" cy="211454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538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467885"/>
                                <w:spacing w:val="-2"/>
                                <w:sz w:val="23"/>
                                <w:u w:val="single" w:color="467885"/>
                              </w:rPr>
                              <w:t>www.topwosk.pl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6" type="#_x0000_t202" style="width:92.55pt;height:16.65pt;margin-top:808.89pt;margin-left:416.19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467885"/>
                          <w:spacing w:val="-2"/>
                          <w:sz w:val="24"/>
                          <w:u w:val="single" w:color="467885"/>
                        </w:rPr>
                        <w:t>www.topwosk.pl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126492</wp:posOffset>
              </wp:positionH>
              <wp:positionV relativeFrom="page">
                <wp:posOffset>10267188</wp:posOffset>
              </wp:positionV>
              <wp:extent cx="7330440" cy="6350"/>
              <wp:effectExtent l="0" t="0" r="0" b="0"/>
              <wp:wrapNone/>
              <wp:docPr id="58" name="Graphic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33044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7330440" stroke="1">
                            <a:moveTo>
                              <a:pt x="73304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330440" y="6095"/>
                            </a:lnTo>
                            <a:lnTo>
                              <a:pt x="73304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58" style="width:577.2pt;height:0.48pt;margin-top:808.44pt;margin-left:9.96pt;mso-position-horizontal-relative:page;mso-position-vertical-relative:page;position:absolute;z-index:-251644928" filled="t" fillcolor="black" stroked="f">
              <v:fill type="solid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132079</wp:posOffset>
              </wp:positionH>
              <wp:positionV relativeFrom="page">
                <wp:posOffset>10272933</wp:posOffset>
              </wp:positionV>
              <wp:extent cx="944880" cy="211454"/>
              <wp:effectExtent l="0" t="0" r="0" b="0"/>
              <wp:wrapNone/>
              <wp:docPr id="59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448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3"/>
                            </w:rPr>
                            <w:t>Page</w:t>
                          </w:r>
                          <w:r>
                            <w:rPr>
                              <w:b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18</w:t>
                          </w:r>
                          <w:r>
                            <w:rPr>
                              <w:b/>
                              <w:w w:val="10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w w:val="105"/>
                              <w:sz w:val="23"/>
                            </w:rPr>
                            <w:t xml:space="preserve"> of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3"/>
                            </w:rPr>
                            <w:t xml:space="preserve"> 1G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9" o:spid="_x0000_s2059" type="#_x0000_t202" style="width:74.4pt;height:16.65pt;margin-top:808.89pt;margin-left:10.4pt;mso-position-horizontal-relative:page;mso-position-vertical-relative:page;mso-wrap-distance-bottom:0;mso-wrap-distance-left:0;mso-wrap-distance-right:0;mso-wrap-distance-top:0;position:absolute;v-text-anchor:top;z-index:-251643904" fillcolor="this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w w:val="105"/>
                        <w:sz w:val="23"/>
                      </w:rPr>
                      <w:t>Page</w:t>
                    </w:r>
                    <w:r>
                      <w:rPr>
                        <w:b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23"/>
                      </w:rPr>
                      <w:t>18</w:t>
                    </w:r>
                    <w:r>
                      <w:rPr>
                        <w:b/>
                        <w:w w:val="105"/>
                        <w:sz w:val="24"/>
                      </w:rPr>
                      <w:fldChar w:fldCharType="end"/>
                    </w:r>
                    <w:r>
                      <w:rPr>
                        <w:w w:val="105"/>
                        <w:sz w:val="23"/>
                      </w:rPr>
                      <w:t xml:space="preserve"> of</w:t>
                    </w:r>
                    <w:r>
                      <w:rPr>
                        <w:b/>
                        <w:spacing w:val="-7"/>
                        <w:w w:val="105"/>
                        <w:sz w:val="23"/>
                      </w:rPr>
                      <w:t xml:space="preserve"> 1G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5285613</wp:posOffset>
              </wp:positionH>
              <wp:positionV relativeFrom="page">
                <wp:posOffset>10272933</wp:posOffset>
              </wp:positionV>
              <wp:extent cx="1175385" cy="211454"/>
              <wp:effectExtent l="0" t="0" r="0" b="0"/>
              <wp:wrapNone/>
              <wp:docPr id="60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538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467885"/>
                                <w:spacing w:val="-2"/>
                                <w:sz w:val="23"/>
                                <w:u w:val="single" w:color="467885"/>
                              </w:rPr>
                              <w:t>www.topwosk.pl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0" type="#_x0000_t202" style="width:92.55pt;height:16.65pt;margin-top:808.89pt;margin-left:416.19pt;mso-position-horizontal-relative:page;mso-position-vertical-relative:page;position:absolute;z-index:-251640832" filled="f" stroked="f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467885"/>
                          <w:spacing w:val="-2"/>
                          <w:sz w:val="24"/>
                          <w:u w:val="single" w:color="467885"/>
                        </w:rPr>
                        <w:t>www.topwosk.pl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126492</wp:posOffset>
              </wp:positionH>
              <wp:positionV relativeFrom="page">
                <wp:posOffset>10267188</wp:posOffset>
              </wp:positionV>
              <wp:extent cx="7330440" cy="6350"/>
              <wp:effectExtent l="0" t="0" r="0" b="0"/>
              <wp:wrapNone/>
              <wp:docPr id="106" name="Graphic 1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33044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7330440" stroke="1">
                            <a:moveTo>
                              <a:pt x="73304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330440" y="6095"/>
                            </a:lnTo>
                            <a:lnTo>
                              <a:pt x="73304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62" style="width:577.2pt;height:0.48pt;margin-top:808.44pt;margin-left:9.96pt;mso-position-horizontal-relative:page;mso-position-vertical-relative:page;position:absolute;z-index:-251638784" filled="t" fillcolor="black" stroked="f">
              <v:fill type="solid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132079</wp:posOffset>
              </wp:positionH>
              <wp:positionV relativeFrom="page">
                <wp:posOffset>10272933</wp:posOffset>
              </wp:positionV>
              <wp:extent cx="944880" cy="211454"/>
              <wp:effectExtent l="0" t="0" r="0" b="0"/>
              <wp:wrapNone/>
              <wp:docPr id="107" name="Textbox 1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448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3"/>
                            </w:rPr>
                            <w:t>Page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 1G </w:t>
                          </w:r>
                          <w:r>
                            <w:rPr>
                              <w:sz w:val="23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 xml:space="preserve"> 1G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width:74.4pt;height:16.65pt;margin-top:808.89pt;margin-left:10.4pt;mso-position-horizontal-relative:page;mso-position-vertical-relative:page;position:absolute;z-index:-251636736" filled="f" stroked="f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b/>
                        <w:sz w:val="24"/>
                      </w:rPr>
                      <w:t xml:space="preserve"> 1G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1G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5285613</wp:posOffset>
              </wp:positionH>
              <wp:positionV relativeFrom="page">
                <wp:posOffset>10272933</wp:posOffset>
              </wp:positionV>
              <wp:extent cx="1175385" cy="211454"/>
              <wp:effectExtent l="0" t="0" r="0" b="0"/>
              <wp:wrapNone/>
              <wp:docPr id="108" name="Textbox 1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538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467885"/>
                                <w:spacing w:val="-2"/>
                                <w:sz w:val="23"/>
                                <w:u w:val="single" w:color="467885"/>
                              </w:rPr>
                              <w:t>www.topwosk.pl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4" type="#_x0000_t202" style="width:92.55pt;height:16.65pt;margin-top:808.89pt;margin-left:416.19pt;mso-position-horizontal-relative:page;mso-position-vertical-relative:page;position:absolute;z-index:-251634688" filled="f" stroked="f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467885"/>
                          <w:spacing w:val="-2"/>
                          <w:sz w:val="24"/>
                          <w:u w:val="single" w:color="467885"/>
                        </w:rPr>
                        <w:t>www.topwosk.pl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5236995</wp:posOffset>
          </wp:positionH>
          <wp:positionV relativeFrom="page">
            <wp:posOffset>78209</wp:posOffset>
          </wp:positionV>
          <wp:extent cx="1820243" cy="643681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0243" cy="643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46736</wp:posOffset>
              </wp:positionH>
              <wp:positionV relativeFrom="page">
                <wp:posOffset>24169</wp:posOffset>
              </wp:positionV>
              <wp:extent cx="2684145" cy="57277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84145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4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pacing w:val="-2"/>
                              <w:sz w:val="39"/>
                            </w:rPr>
                            <w:t xml:space="preserve">SAFETY DATA </w:t>
                          </w:r>
                          <w:r>
                            <w:rPr>
                              <w:spacing w:val="-10"/>
                              <w:sz w:val="39"/>
                            </w:rPr>
                            <w:t>SHEET</w:t>
                          </w:r>
                        </w:p>
                        <w:p>
                          <w:pPr>
                            <w:pStyle w:val="BodyText"/>
                            <w:spacing w:before="82"/>
                            <w:ind w:left="20"/>
                          </w:pPr>
                          <w:r>
                            <w:rPr>
                              <w:spacing w:val="-10"/>
                              <w:sz w:val="23"/>
                            </w:rPr>
                            <w:t xml:space="preserve">in accordance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 xml:space="preserve">with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Regulation (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EC) No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. 1607/2006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11.35pt;height:45.1pt;margin-top:1.9pt;margin-left:3.68pt;mso-position-horizontal-relative:page;mso-position-vertical-relative:page;position:absolute;z-index:-251656192" filled="f" stroked="f">
              <v:textbox inset="0,0,0,0">
                <w:txbxContent>
                  <w:p>
                    <w:pPr>
                      <w:spacing w:before="15"/>
                      <w:ind w:left="24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pacing w:val="-2"/>
                        <w:sz w:val="40"/>
                      </w:rPr>
                      <w:t xml:space="preserve">SAFETY DATA </w:t>
                    </w:r>
                    <w:r>
                      <w:rPr>
                        <w:spacing w:val="-10"/>
                        <w:sz w:val="40"/>
                      </w:rPr>
                      <w:t>SHEET</w:t>
                    </w:r>
                  </w:p>
                  <w:p>
                    <w:pPr>
                      <w:pStyle w:val="BodyText"/>
                      <w:spacing w:before="82"/>
                      <w:ind w:left="20"/>
                    </w:pPr>
                    <w:r>
                      <w:rPr>
                        <w:spacing w:val="-10"/>
                      </w:rPr>
                      <w:t xml:space="preserve">in accordance </w:t>
                    </w:r>
                    <w:r>
                      <w:rPr>
                        <w:spacing w:val="-10"/>
                      </w:rPr>
                      <w:t xml:space="preserve">with </w:t>
                    </w:r>
                    <w:r>
                      <w:rPr>
                        <w:spacing w:val="-10"/>
                      </w:rPr>
                      <w:t>Regulation (</w:t>
                    </w:r>
                    <w:r>
                      <w:rPr>
                        <w:spacing w:val="-10"/>
                      </w:rPr>
                      <w:t>EC) No</w:t>
                    </w:r>
                    <w:r>
                      <w:rPr>
                        <w:spacing w:val="-10"/>
                      </w:rPr>
                      <w:t>. 1607/2006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5236995</wp:posOffset>
          </wp:positionH>
          <wp:positionV relativeFrom="page">
            <wp:posOffset>78209</wp:posOffset>
          </wp:positionV>
          <wp:extent cx="1820243" cy="643681"/>
          <wp:effectExtent l="0" t="0" r="0" b="0"/>
          <wp:wrapNone/>
          <wp:docPr id="46" name="Imag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0243" cy="643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46736</wp:posOffset>
              </wp:positionH>
              <wp:positionV relativeFrom="page">
                <wp:posOffset>24169</wp:posOffset>
              </wp:positionV>
              <wp:extent cx="2684145" cy="572770"/>
              <wp:effectExtent l="0" t="0" r="0" b="0"/>
              <wp:wrapNone/>
              <wp:docPr id="47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84145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4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pacing w:val="-2"/>
                              <w:sz w:val="39"/>
                            </w:rPr>
                            <w:t xml:space="preserve">SAFETY DATA </w:t>
                          </w:r>
                          <w:r>
                            <w:rPr>
                              <w:spacing w:val="-10"/>
                              <w:sz w:val="39"/>
                            </w:rPr>
                            <w:t>SHEET</w:t>
                          </w:r>
                        </w:p>
                        <w:p>
                          <w:pPr>
                            <w:pStyle w:val="BodyText"/>
                            <w:spacing w:before="82"/>
                            <w:ind w:left="20"/>
                          </w:pPr>
                          <w:r>
                            <w:rPr>
                              <w:spacing w:val="-10"/>
                              <w:sz w:val="23"/>
                            </w:rPr>
                            <w:t xml:space="preserve">in accordance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 xml:space="preserve">with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Regulation (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EC) No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. 1607/2006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211.35pt;height:45.1pt;margin-top:1.9pt;margin-left:3.68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5"/>
                      <w:ind w:left="24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pacing w:val="-2"/>
                        <w:sz w:val="40"/>
                      </w:rPr>
                      <w:t xml:space="preserve">SAFETY DATA </w:t>
                    </w:r>
                    <w:r>
                      <w:rPr>
                        <w:spacing w:val="-10"/>
                        <w:sz w:val="40"/>
                      </w:rPr>
                      <w:t>SHEET</w:t>
                    </w:r>
                  </w:p>
                  <w:p>
                    <w:pPr>
                      <w:pStyle w:val="BodyText"/>
                      <w:spacing w:before="82"/>
                      <w:ind w:left="20"/>
                    </w:pPr>
                    <w:r>
                      <w:rPr>
                        <w:spacing w:val="-10"/>
                      </w:rPr>
                      <w:t xml:space="preserve">in accordance </w:t>
                    </w:r>
                    <w:r>
                      <w:rPr>
                        <w:spacing w:val="-10"/>
                      </w:rPr>
                      <w:t xml:space="preserve">with </w:t>
                    </w:r>
                    <w:r>
                      <w:rPr>
                        <w:spacing w:val="-10"/>
                      </w:rPr>
                      <w:t>Regulation (</w:t>
                    </w:r>
                    <w:r>
                      <w:rPr>
                        <w:spacing w:val="-10"/>
                      </w:rPr>
                      <w:t>EC) No</w:t>
                    </w:r>
                    <w:r>
                      <w:rPr>
                        <w:spacing w:val="-10"/>
                      </w:rPr>
                      <w:t>. 1607/2006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5236995</wp:posOffset>
          </wp:positionH>
          <wp:positionV relativeFrom="page">
            <wp:posOffset>78209</wp:posOffset>
          </wp:positionV>
          <wp:extent cx="1820243" cy="643681"/>
          <wp:effectExtent l="0" t="0" r="0" b="0"/>
          <wp:wrapNone/>
          <wp:docPr id="56" name="Imag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0243" cy="643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46736</wp:posOffset>
              </wp:positionH>
              <wp:positionV relativeFrom="page">
                <wp:posOffset>24169</wp:posOffset>
              </wp:positionV>
              <wp:extent cx="2684145" cy="572770"/>
              <wp:effectExtent l="0" t="0" r="0" b="0"/>
              <wp:wrapNone/>
              <wp:docPr id="57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84145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4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pacing w:val="-2"/>
                              <w:sz w:val="39"/>
                            </w:rPr>
                            <w:t xml:space="preserve">SAFETY DATA </w:t>
                          </w:r>
                          <w:r>
                            <w:rPr>
                              <w:spacing w:val="-10"/>
                              <w:sz w:val="39"/>
                            </w:rPr>
                            <w:t>SHEET</w:t>
                          </w:r>
                        </w:p>
                        <w:p>
                          <w:pPr>
                            <w:pStyle w:val="BodyText"/>
                            <w:spacing w:before="82"/>
                            <w:ind w:left="20"/>
                          </w:pPr>
                          <w:r>
                            <w:rPr>
                              <w:spacing w:val="-10"/>
                              <w:sz w:val="23"/>
                            </w:rPr>
                            <w:t xml:space="preserve">in accordance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 xml:space="preserve">with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Regulation (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EC) No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. 1607/2006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211.35pt;height:45.1pt;margin-top:1.9pt;margin-left:3.68pt;mso-position-horizontal-relative:page;mso-position-vertical-relative:page;position:absolute;z-index:-251650048" filled="f" stroked="f">
              <v:textbox inset="0,0,0,0">
                <w:txbxContent>
                  <w:p>
                    <w:pPr>
                      <w:spacing w:before="15"/>
                      <w:ind w:left="24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pacing w:val="-2"/>
                        <w:sz w:val="40"/>
                      </w:rPr>
                      <w:t xml:space="preserve">SAFETY DATA </w:t>
                    </w:r>
                    <w:r>
                      <w:rPr>
                        <w:spacing w:val="-10"/>
                        <w:sz w:val="40"/>
                      </w:rPr>
                      <w:t>SHEET</w:t>
                    </w:r>
                  </w:p>
                  <w:p>
                    <w:pPr>
                      <w:pStyle w:val="BodyText"/>
                      <w:spacing w:before="82"/>
                      <w:ind w:left="20"/>
                    </w:pPr>
                    <w:r>
                      <w:rPr>
                        <w:spacing w:val="-10"/>
                      </w:rPr>
                      <w:t xml:space="preserve">in accordance </w:t>
                    </w:r>
                    <w:r>
                      <w:rPr>
                        <w:spacing w:val="-10"/>
                      </w:rPr>
                      <w:t xml:space="preserve">with </w:t>
                    </w:r>
                    <w:r>
                      <w:rPr>
                        <w:spacing w:val="-10"/>
                      </w:rPr>
                      <w:t>Regulation (</w:t>
                    </w:r>
                    <w:r>
                      <w:rPr>
                        <w:spacing w:val="-10"/>
                      </w:rPr>
                      <w:t>EC) No</w:t>
                    </w:r>
                    <w:r>
                      <w:rPr>
                        <w:spacing w:val="-10"/>
                      </w:rPr>
                      <w:t>. 1607/2006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5236995</wp:posOffset>
          </wp:positionH>
          <wp:positionV relativeFrom="page">
            <wp:posOffset>78209</wp:posOffset>
          </wp:positionV>
          <wp:extent cx="1820243" cy="643681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0243" cy="643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46736</wp:posOffset>
              </wp:positionH>
              <wp:positionV relativeFrom="page">
                <wp:posOffset>24169</wp:posOffset>
              </wp:positionV>
              <wp:extent cx="2684145" cy="572770"/>
              <wp:effectExtent l="0" t="0" r="0" b="0"/>
              <wp:wrapNone/>
              <wp:docPr id="105" name="Textbox 1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84145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4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pacing w:val="-2"/>
                              <w:sz w:val="39"/>
                            </w:rPr>
                            <w:t xml:space="preserve">SAFETY DATA </w:t>
                          </w:r>
                          <w:r>
                            <w:rPr>
                              <w:spacing w:val="-10"/>
                              <w:sz w:val="39"/>
                            </w:rPr>
                            <w:t>SHEET</w:t>
                          </w:r>
                        </w:p>
                        <w:p>
                          <w:pPr>
                            <w:pStyle w:val="BodyText"/>
                            <w:spacing w:before="82"/>
                            <w:ind w:left="20"/>
                          </w:pPr>
                          <w:r>
                            <w:rPr>
                              <w:spacing w:val="-10"/>
                              <w:sz w:val="23"/>
                            </w:rPr>
                            <w:t xml:space="preserve">in accordance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 xml:space="preserve">with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Regulation (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EC) No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. 1607/2006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width:211.35pt;height:45.1pt;margin-top:1.9pt;margin-left:3.68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15"/>
                      <w:ind w:left="24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pacing w:val="-2"/>
                        <w:sz w:val="40"/>
                      </w:rPr>
                      <w:t xml:space="preserve">SAFETY DATA </w:t>
                    </w:r>
                    <w:r>
                      <w:rPr>
                        <w:spacing w:val="-10"/>
                        <w:sz w:val="40"/>
                      </w:rPr>
                      <w:t>SHEET</w:t>
                    </w:r>
                  </w:p>
                  <w:p>
                    <w:pPr>
                      <w:pStyle w:val="BodyText"/>
                      <w:spacing w:before="82"/>
                      <w:ind w:left="20"/>
                    </w:pPr>
                    <w:r>
                      <w:rPr>
                        <w:spacing w:val="-10"/>
                      </w:rPr>
                      <w:t xml:space="preserve">in accordance </w:t>
                    </w:r>
                    <w:r>
                      <w:rPr>
                        <w:spacing w:val="-10"/>
                      </w:rPr>
                      <w:t xml:space="preserve">with </w:t>
                    </w:r>
                    <w:r>
                      <w:rPr>
                        <w:spacing w:val="-10"/>
                      </w:rPr>
                      <w:t>Regulation (</w:t>
                    </w:r>
                    <w:r>
                      <w:rPr>
                        <w:spacing w:val="-10"/>
                      </w:rPr>
                      <w:t>EC) No</w:t>
                    </w:r>
                    <w:r>
                      <w:rPr>
                        <w:spacing w:val="-10"/>
                      </w:rPr>
                      <w:t>. 1607/2006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A95E2"/>
    <w:multiLevelType w:val="hybridMultilevel"/>
    <w:tmpl w:val="00000000"/>
    <w:lvl w:ilvl="0">
      <w:start w:val="14"/>
      <w:numFmt w:val="decimal"/>
      <w:lvlText w:val="%1"/>
      <w:lvlJc w:val="left"/>
      <w:pPr>
        <w:ind w:left="669" w:hanging="49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9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-"/>
      <w:lvlJc w:val="left"/>
      <w:pPr>
        <w:ind w:left="257" w:hanging="85"/>
      </w:pPr>
      <w:rPr>
        <w:rFonts w:ascii="Calibri" w:eastAsia="Calibri" w:hAnsi="Calibri" w:cs="Calibri" w:hint="default"/>
        <w:spacing w:val="0"/>
        <w:w w:val="11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65" w:hanging="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71" w:hanging="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77" w:hanging="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3" w:hanging="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89" w:hanging="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94" w:hanging="85"/>
      </w:pPr>
      <w:rPr>
        <w:rFonts w:hint="default"/>
        <w:lang w:val="pl-PL" w:eastAsia="en-US" w:bidi="ar-SA"/>
      </w:rPr>
    </w:lvl>
  </w:abstractNum>
  <w:abstractNum w:abstractNumId="1">
    <w:nsid w:val="076DA7EF"/>
    <w:multiLevelType w:val="hybridMultilevel"/>
    <w:tmpl w:val="00000000"/>
    <w:lvl w:ilvl="0">
      <w:start w:val="11"/>
      <w:numFmt w:val="decimal"/>
      <w:lvlText w:val="%1"/>
      <w:lvlJc w:val="left"/>
      <w:pPr>
        <w:ind w:left="669" w:hanging="49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9" w:hanging="49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09" w:hanging="4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33" w:hanging="4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8" w:hanging="4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83" w:hanging="4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07" w:hanging="4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32" w:hanging="4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7" w:hanging="497"/>
      </w:pPr>
      <w:rPr>
        <w:rFonts w:hint="default"/>
        <w:lang w:val="pl-PL" w:eastAsia="en-US" w:bidi="ar-SA"/>
      </w:rPr>
    </w:lvl>
  </w:abstractNum>
  <w:abstractNum w:abstractNumId="2">
    <w:nsid w:val="18121866"/>
    <w:multiLevelType w:val="hybridMultilevel"/>
    <w:tmpl w:val="00000000"/>
    <w:lvl w:ilvl="0">
      <w:start w:val="2"/>
      <w:numFmt w:val="decimal"/>
      <w:lvlText w:val="%1"/>
      <w:lvlJc w:val="left"/>
      <w:pPr>
        <w:ind w:left="547" w:hanging="37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7" w:hanging="3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3" w:hanging="3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49" w:hanging="3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86" w:hanging="3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23" w:hanging="3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59" w:hanging="3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96" w:hanging="3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3" w:hanging="376"/>
      </w:pPr>
      <w:rPr>
        <w:rFonts w:hint="default"/>
        <w:lang w:val="pl-PL" w:eastAsia="en-US" w:bidi="ar-SA"/>
      </w:rPr>
    </w:lvl>
  </w:abstractNum>
  <w:abstractNum w:abstractNumId="3">
    <w:nsid w:val="206AD0C8"/>
    <w:multiLevelType w:val="hybridMultilevel"/>
    <w:tmpl w:val="00000000"/>
    <w:lvl w:ilvl="0">
      <w:start w:val="8"/>
      <w:numFmt w:val="decimal"/>
      <w:lvlText w:val="%1"/>
      <w:lvlJc w:val="left"/>
      <w:pPr>
        <w:ind w:left="540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0" w:hanging="3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732" w:hanging="5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21" w:hanging="5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62" w:hanging="5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02" w:hanging="5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43" w:hanging="5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84" w:hanging="5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24" w:hanging="560"/>
      </w:pPr>
      <w:rPr>
        <w:rFonts w:hint="default"/>
        <w:lang w:val="pl-PL" w:eastAsia="en-US" w:bidi="ar-SA"/>
      </w:rPr>
    </w:lvl>
  </w:abstractNum>
  <w:abstractNum w:abstractNumId="4">
    <w:nsid w:val="258B0B1A"/>
    <w:multiLevelType w:val="hybridMultilevel"/>
    <w:tmpl w:val="00000000"/>
    <w:lvl w:ilvl="0">
      <w:start w:val="0"/>
      <w:numFmt w:val="bullet"/>
      <w:lvlText w:val="-"/>
      <w:lvlJc w:val="left"/>
      <w:pPr>
        <w:ind w:left="1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75" w:hanging="13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11" w:hanging="13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47" w:hanging="13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3" w:hanging="13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19" w:hanging="13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054" w:hanging="13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690" w:hanging="13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326" w:hanging="130"/>
      </w:pPr>
      <w:rPr>
        <w:rFonts w:hint="default"/>
        <w:lang w:val="pl-PL" w:eastAsia="en-US" w:bidi="ar-SA"/>
      </w:rPr>
    </w:lvl>
  </w:abstractNum>
  <w:abstractNum w:abstractNumId="5">
    <w:nsid w:val="2930259E"/>
    <w:multiLevelType w:val="hybridMultilevel"/>
    <w:tmpl w:val="00000000"/>
    <w:lvl w:ilvl="0">
      <w:start w:val="1"/>
      <w:numFmt w:val="decimal"/>
      <w:lvlText w:val="%1"/>
      <w:lvlJc w:val="left"/>
      <w:pPr>
        <w:ind w:left="607" w:hanging="43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07" w:hanging="435"/>
        <w:jc w:val="left"/>
      </w:pPr>
      <w:rPr>
        <w:rFonts w:hint="default"/>
        <w:spacing w:val="-1"/>
        <w:w w:val="105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61" w:hanging="43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91" w:hanging="43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22" w:hanging="43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53" w:hanging="43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83" w:hanging="43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14" w:hanging="43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45" w:hanging="435"/>
      </w:pPr>
      <w:rPr>
        <w:rFonts w:hint="default"/>
        <w:lang w:val="pl-PL" w:eastAsia="en-US" w:bidi="ar-SA"/>
      </w:rPr>
    </w:lvl>
  </w:abstractNum>
  <w:abstractNum w:abstractNumId="6">
    <w:nsid w:val="3EAE1995"/>
    <w:multiLevelType w:val="hybridMultilevel"/>
    <w:tmpl w:val="00000000"/>
    <w:lvl w:ilvl="0">
      <w:start w:val="7"/>
      <w:numFmt w:val="upperLetter"/>
      <w:lvlText w:val="%1"/>
      <w:lvlJc w:val="left"/>
      <w:pPr>
        <w:ind w:left="540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0" w:hanging="3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4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3" w:hanging="3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49" w:hanging="3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86" w:hanging="3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23" w:hanging="3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59" w:hanging="3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96" w:hanging="3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3" w:hanging="368"/>
      </w:pPr>
      <w:rPr>
        <w:rFonts w:hint="default"/>
        <w:lang w:val="pl-PL" w:eastAsia="en-US" w:bidi="ar-SA"/>
      </w:rPr>
    </w:lvl>
  </w:abstractNum>
  <w:abstractNum w:abstractNumId="7">
    <w:nsid w:val="3F4BDD65"/>
    <w:multiLevelType w:val="hybridMultilevel"/>
    <w:tmpl w:val="00000000"/>
    <w:lvl w:ilvl="0">
      <w:start w:val="7"/>
      <w:numFmt w:val="decimal"/>
      <w:lvlText w:val="%1"/>
      <w:lvlJc w:val="left"/>
      <w:pPr>
        <w:ind w:left="540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0" w:hanging="3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3" w:hanging="3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49" w:hanging="3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86" w:hanging="3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23" w:hanging="3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59" w:hanging="3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96" w:hanging="3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3" w:hanging="368"/>
      </w:pPr>
      <w:rPr>
        <w:rFonts w:hint="default"/>
        <w:lang w:val="pl-PL" w:eastAsia="en-US" w:bidi="ar-SA"/>
      </w:rPr>
    </w:lvl>
  </w:abstractNum>
  <w:abstractNum w:abstractNumId="8">
    <w:nsid w:val="414922BC"/>
    <w:multiLevelType w:val="hybridMultilevel"/>
    <w:tmpl w:val="00000000"/>
    <w:lvl w:ilvl="0">
      <w:start w:val="15"/>
      <w:numFmt w:val="decimal"/>
      <w:lvlText w:val="%1"/>
      <w:lvlJc w:val="left"/>
      <w:pPr>
        <w:ind w:left="669" w:hanging="49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9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09" w:hanging="4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33" w:hanging="4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8" w:hanging="4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83" w:hanging="4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07" w:hanging="4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32" w:hanging="4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7" w:hanging="497"/>
      </w:pPr>
      <w:rPr>
        <w:rFonts w:hint="default"/>
        <w:lang w:val="pl-PL" w:eastAsia="en-US" w:bidi="ar-SA"/>
      </w:rPr>
    </w:lvl>
  </w:abstractNum>
  <w:abstractNum w:abstractNumId="9">
    <w:nsid w:val="47E7B6A7"/>
    <w:multiLevelType w:val="hybridMultilevel"/>
    <w:tmpl w:val="00000000"/>
    <w:lvl w:ilvl="0">
      <w:start w:val="4"/>
      <w:numFmt w:val="decimal"/>
      <w:lvlText w:val="%1"/>
      <w:lvlJc w:val="left"/>
      <w:pPr>
        <w:ind w:left="540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0" w:hanging="3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3" w:hanging="3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49" w:hanging="3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86" w:hanging="3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23" w:hanging="3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59" w:hanging="3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96" w:hanging="3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3" w:hanging="368"/>
      </w:pPr>
      <w:rPr>
        <w:rFonts w:hint="default"/>
        <w:lang w:val="pl-PL" w:eastAsia="en-US" w:bidi="ar-SA"/>
      </w:rPr>
    </w:lvl>
  </w:abstractNum>
  <w:abstractNum w:abstractNumId="10">
    <w:nsid w:val="4A962EB7"/>
    <w:multiLevelType w:val="hybridMultilevel"/>
    <w:tmpl w:val="00000000"/>
    <w:lvl w:ilvl="0">
      <w:start w:val="13"/>
      <w:numFmt w:val="decimal"/>
      <w:lvlText w:val="%1"/>
      <w:lvlJc w:val="left"/>
      <w:pPr>
        <w:ind w:left="669" w:hanging="49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9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09" w:hanging="4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33" w:hanging="4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8" w:hanging="4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83" w:hanging="4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07" w:hanging="4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32" w:hanging="4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7" w:hanging="497"/>
      </w:pPr>
      <w:rPr>
        <w:rFonts w:hint="default"/>
        <w:lang w:val="pl-PL" w:eastAsia="en-US" w:bidi="ar-SA"/>
      </w:rPr>
    </w:lvl>
  </w:abstractNum>
  <w:abstractNum w:abstractNumId="11">
    <w:nsid w:val="4F764FEE"/>
    <w:multiLevelType w:val="hybridMultilevel"/>
    <w:tmpl w:val="00000000"/>
    <w:lvl w:ilvl="0">
      <w:start w:val="6"/>
      <w:numFmt w:val="decimal"/>
      <w:lvlText w:val="%1"/>
      <w:lvlJc w:val="left"/>
      <w:pPr>
        <w:ind w:left="540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0" w:hanging="3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3" w:hanging="3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49" w:hanging="3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86" w:hanging="3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23" w:hanging="3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59" w:hanging="3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96" w:hanging="3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3" w:hanging="368"/>
      </w:pPr>
      <w:rPr>
        <w:rFonts w:hint="default"/>
        <w:lang w:val="pl-PL" w:eastAsia="en-US" w:bidi="ar-SA"/>
      </w:rPr>
    </w:lvl>
  </w:abstractNum>
  <w:abstractNum w:abstractNumId="12">
    <w:nsid w:val="61B8897B"/>
    <w:multiLevelType w:val="hybridMultilevel"/>
    <w:tmpl w:val="00000000"/>
    <w:lvl w:ilvl="0">
      <w:start w:val="0"/>
      <w:numFmt w:val="bullet"/>
      <w:lvlText w:val="-"/>
      <w:lvlJc w:val="left"/>
      <w:pPr>
        <w:ind w:left="108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62" w:hanging="13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45" w:hanging="13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27" w:hanging="13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10" w:hanging="13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93" w:hanging="13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75" w:hanging="13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58" w:hanging="13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41" w:hanging="131"/>
      </w:pPr>
      <w:rPr>
        <w:rFonts w:hint="default"/>
        <w:lang w:val="pl-PL" w:eastAsia="en-US" w:bidi="ar-SA"/>
      </w:rPr>
    </w:lvl>
  </w:abstractNum>
  <w:abstractNum w:abstractNumId="13">
    <w:nsid w:val="6319D7B5"/>
    <w:multiLevelType w:val="hybridMultilevel"/>
    <w:tmpl w:val="00000000"/>
    <w:lvl w:ilvl="0">
      <w:start w:val="10"/>
      <w:numFmt w:val="decimal"/>
      <w:lvlText w:val="%1"/>
      <w:lvlJc w:val="left"/>
      <w:pPr>
        <w:ind w:left="669" w:hanging="49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9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-"/>
      <w:lvlJc w:val="left"/>
      <w:pPr>
        <w:ind w:left="121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94" w:hanging="13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82" w:hanging="13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69" w:hanging="13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56" w:hanging="13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44" w:hanging="13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31" w:hanging="131"/>
      </w:pPr>
      <w:rPr>
        <w:rFonts w:hint="default"/>
        <w:lang w:val="pl-PL" w:eastAsia="en-US" w:bidi="ar-SA"/>
      </w:rPr>
    </w:lvl>
  </w:abstractNum>
  <w:abstractNum w:abstractNumId="14">
    <w:nsid w:val="74489794"/>
    <w:multiLevelType w:val="hybridMultilevel"/>
    <w:tmpl w:val="00000000"/>
    <w:lvl w:ilvl="0">
      <w:start w:val="5"/>
      <w:numFmt w:val="decimal"/>
      <w:lvlText w:val="%1"/>
      <w:lvlJc w:val="left"/>
      <w:pPr>
        <w:ind w:left="540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0" w:hanging="3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-"/>
      <w:lvlJc w:val="left"/>
      <w:pPr>
        <w:ind w:left="121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94" w:hanging="13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82" w:hanging="13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69" w:hanging="13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56" w:hanging="13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44" w:hanging="13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31" w:hanging="131"/>
      </w:pPr>
      <w:rPr>
        <w:rFonts w:hint="default"/>
        <w:lang w:val="pl-PL" w:eastAsia="en-US" w:bidi="ar-SA"/>
      </w:rPr>
    </w:lvl>
  </w:abstractNum>
  <w:abstractNum w:abstractNumId="15">
    <w:nsid w:val="78CC81AA"/>
    <w:multiLevelType w:val="hybridMultilevel"/>
    <w:tmpl w:val="00000000"/>
    <w:lvl w:ilvl="0">
      <w:start w:val="12"/>
      <w:numFmt w:val="decimal"/>
      <w:lvlText w:val="%1"/>
      <w:lvlJc w:val="left"/>
      <w:pPr>
        <w:ind w:left="669" w:hanging="49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9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09" w:hanging="4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33" w:hanging="4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8" w:hanging="4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83" w:hanging="4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07" w:hanging="4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32" w:hanging="4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7" w:hanging="497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0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9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160"/>
      <w:ind w:left="172"/>
      <w:outlineLvl w:val="0"/>
    </w:pPr>
    <w:rPr>
      <w:rFonts w:ascii="Calibri" w:eastAsia="Calibri" w:hAnsi="Calibri" w:cs="Calibri"/>
      <w:b/>
      <w:bCs/>
      <w:sz w:val="28"/>
      <w:szCs w:val="28"/>
      <w:lang w:val="pl-PL" w:eastAsia="en-US" w:bidi="ar-SA"/>
    </w:rPr>
  </w:style>
  <w:style w:type="paragraph" w:styleId="Heading2">
    <w:name w:val="heading 2"/>
    <w:basedOn w:val="Normal"/>
    <w:uiPriority w:val="1"/>
    <w:qFormat/>
    <w:pPr>
      <w:spacing w:before="206"/>
      <w:ind w:left="667" w:hanging="495"/>
      <w:outlineLvl w:val="1"/>
    </w:pPr>
    <w:rPr>
      <w:rFonts w:ascii="Calibri" w:eastAsia="Calibri" w:hAnsi="Calibri" w:cs="Calibri"/>
      <w:b/>
      <w:bCs/>
      <w:sz w:val="24"/>
      <w:szCs w:val="24"/>
      <w:lang w:val="pl-P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06"/>
    </w:pPr>
    <w:rPr>
      <w:rFonts w:ascii="Calibri" w:eastAsia="Calibri" w:hAnsi="Calibri" w:cs="Calibri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before="206"/>
      <w:ind w:left="667" w:hanging="495"/>
    </w:pPr>
    <w:rPr>
      <w:rFonts w:ascii="Calibri" w:eastAsia="Calibri" w:hAnsi="Calibri" w:cs="Calibri"/>
      <w:lang w:val="pl-PL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7"/>
    </w:pPr>
    <w:rPr>
      <w:rFonts w:ascii="Calibri" w:eastAsia="Calibri" w:hAnsi="Calibri" w:cs="Calibri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echa.europa.eu/substances-restricted-under-reach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klep@topwosk.pl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header" Target="head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topwosk.pl/" TargetMode="External" /><Relationship Id="rId2" Type="http://schemas.openxmlformats.org/officeDocument/2006/relationships/hyperlink" Target="https://topwosk.pl/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topwosk.pl/" TargetMode="External" /><Relationship Id="rId2" Type="http://schemas.openxmlformats.org/officeDocument/2006/relationships/hyperlink" Target="https://topwosk.pl/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topwosk.pl/" TargetMode="External" /><Relationship Id="rId2" Type="http://schemas.openxmlformats.org/officeDocument/2006/relationships/hyperlink" Target="https://topwosk.pl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topwosk.pl/" TargetMode="External" /><Relationship Id="rId2" Type="http://schemas.openxmlformats.org/officeDocument/2006/relationships/hyperlink" Target="https://topwosk.pl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keywords>, docId:D657BC8BB384B24A56A97FD226324E70</cp:keywords>
  <cp:revision>0</cp:revision>
  <dcterms:created xsi:type="dcterms:W3CDTF">2025-08-27T12:33:41Z</dcterms:created>
  <dcterms:modified xsi:type="dcterms:W3CDTF">2025-08-27T12:33:41Z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dla Microsoft 365</vt:lpwstr>
  </property>
</Properties>
</file>